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854C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 бюджетное дошкольное образовательное учреждение</w:t>
      </w:r>
    </w:p>
    <w:p w14:paraId="2BD97AAB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«Детский сад № 52»</w:t>
      </w:r>
    </w:p>
    <w:p w14:paraId="5143C597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(МБДОУ «Детский сад № 52»)</w:t>
      </w:r>
    </w:p>
    <w:p w14:paraId="30001908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4"/>
        <w:gridCol w:w="5021"/>
      </w:tblGrid>
      <w:tr w:rsidR="00CA1814" w14:paraId="0C911EFD" w14:textId="77777777" w:rsidTr="00014183">
        <w:trPr>
          <w:trHeight w:val="1650"/>
        </w:trPr>
        <w:tc>
          <w:tcPr>
            <w:tcW w:w="47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D265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14:paraId="6F43C62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Педагогическим советом</w:t>
            </w:r>
          </w:p>
          <w:p w14:paraId="16164A2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 «Детский сад № 52»</w:t>
            </w:r>
          </w:p>
          <w:p w14:paraId="702838D9" w14:textId="78DAC919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от</w:t>
            </w:r>
            <w:r w:rsidR="00443C03">
              <w:rPr>
                <w:rFonts w:ascii="Times New Roman" w:hAnsi="Times New Roman"/>
                <w:sz w:val="28"/>
              </w:rPr>
              <w:t xml:space="preserve"> </w:t>
            </w:r>
            <w:r w:rsidR="003E0477">
              <w:rPr>
                <w:rFonts w:ascii="Times New Roman" w:hAnsi="Times New Roman"/>
                <w:sz w:val="28"/>
                <w:u w:val="single"/>
              </w:rPr>
              <w:t>06</w:t>
            </w:r>
            <w:r>
              <w:rPr>
                <w:rFonts w:ascii="Times New Roman" w:hAnsi="Times New Roman"/>
                <w:sz w:val="28"/>
                <w:u w:val="single"/>
              </w:rPr>
              <w:t> </w:t>
            </w:r>
            <w:r w:rsidR="003E0477">
              <w:rPr>
                <w:rFonts w:ascii="Times New Roman" w:hAnsi="Times New Roman"/>
                <w:sz w:val="28"/>
                <w:u w:val="single"/>
              </w:rPr>
              <w:t>мая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2024 г. № </w:t>
            </w:r>
            <w:r w:rsidR="003E0477">
              <w:rPr>
                <w:rFonts w:ascii="Times New Roman" w:hAnsi="Times New Roman"/>
                <w:sz w:val="28"/>
                <w:u w:val="single"/>
              </w:rPr>
              <w:t>5</w:t>
            </w:r>
          </w:p>
        </w:tc>
        <w:tc>
          <w:tcPr>
            <w:tcW w:w="5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9C5E1" w14:textId="77777777" w:rsidR="00CA1814" w:rsidRDefault="00DE21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14:paraId="41C93C0E" w14:textId="77777777" w:rsidR="00CA1814" w:rsidRDefault="00DE21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</w:t>
            </w:r>
          </w:p>
          <w:p w14:paraId="6011AD77" w14:textId="77777777" w:rsidR="00CA1814" w:rsidRDefault="00DE21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МБДОУ «Детский сад № 52» </w:t>
            </w:r>
          </w:p>
          <w:p w14:paraId="213899E8" w14:textId="77777777" w:rsidR="00CA1814" w:rsidRDefault="00DE21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              ___________О.В. Белозуб</w:t>
            </w:r>
          </w:p>
          <w:p w14:paraId="13750D6F" w14:textId="299E552A" w:rsidR="00CA1814" w:rsidRDefault="00DE21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.</w:t>
            </w:r>
          </w:p>
        </w:tc>
      </w:tr>
    </w:tbl>
    <w:p w14:paraId="365E8436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02DD36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ED5966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F8B96C3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923A8A8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80A0B80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467F881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B53FE2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60A4D5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5A05026" w14:textId="77777777" w:rsidR="00CA1814" w:rsidRDefault="00DE218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522FBAAA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14:paraId="0C18E513" w14:textId="4446A7BC" w:rsidR="00CA1814" w:rsidRDefault="00DE21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результатах </w:t>
      </w:r>
      <w:r w:rsidR="003E0477">
        <w:rPr>
          <w:rFonts w:ascii="Times New Roman" w:hAnsi="Times New Roman"/>
          <w:b/>
          <w:sz w:val="28"/>
        </w:rPr>
        <w:t xml:space="preserve">методической деятельности </w:t>
      </w:r>
    </w:p>
    <w:p w14:paraId="3218D129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 бюджетного дошкольного образовательного учреждения</w:t>
      </w:r>
    </w:p>
    <w:p w14:paraId="7D1CE1C4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«Детский сад № 52»</w:t>
      </w:r>
    </w:p>
    <w:p w14:paraId="580E0E2B" w14:textId="7BF964D6" w:rsidR="00CA1814" w:rsidRDefault="00DE21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2023</w:t>
      </w:r>
      <w:r w:rsidR="00443C03">
        <w:rPr>
          <w:rFonts w:ascii="Times New Roman" w:hAnsi="Times New Roman"/>
          <w:sz w:val="28"/>
        </w:rPr>
        <w:t xml:space="preserve"> </w:t>
      </w:r>
      <w:r w:rsidR="003E0477">
        <w:rPr>
          <w:rFonts w:ascii="Times New Roman" w:hAnsi="Times New Roman"/>
          <w:sz w:val="28"/>
        </w:rPr>
        <w:t xml:space="preserve">– 2024 учебный </w:t>
      </w:r>
      <w:r>
        <w:rPr>
          <w:rFonts w:ascii="Times New Roman" w:hAnsi="Times New Roman"/>
          <w:sz w:val="28"/>
        </w:rPr>
        <w:t>год</w:t>
      </w:r>
    </w:p>
    <w:p w14:paraId="2E426C1A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39EB2D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9FFECFF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A33CFB3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B3D06E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4FF3F6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4F02B5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527812A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79316EE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E366CE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EEBA51B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129E675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7AF4AF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09EA24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66837A0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72AD914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1D6B9F2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Северск - 2024</w:t>
      </w:r>
    </w:p>
    <w:p w14:paraId="45A83F0C" w14:textId="77777777" w:rsidR="00CA1814" w:rsidRPr="00273FBC" w:rsidRDefault="00DE21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br w:type="page"/>
      </w:r>
      <w:r w:rsidRPr="00273FBC">
        <w:rPr>
          <w:rFonts w:ascii="Times New Roman" w:hAnsi="Times New Roman"/>
          <w:b/>
          <w:sz w:val="24"/>
          <w:szCs w:val="24"/>
        </w:rPr>
        <w:lastRenderedPageBreak/>
        <w:t>Аналитическая часть</w:t>
      </w:r>
    </w:p>
    <w:p w14:paraId="628789CC" w14:textId="77777777" w:rsidR="00CA1814" w:rsidRPr="00273FBC" w:rsidRDefault="00DE2185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73FBC">
        <w:rPr>
          <w:rFonts w:ascii="Times New Roman" w:hAnsi="Times New Roman"/>
          <w:b/>
          <w:sz w:val="24"/>
          <w:szCs w:val="24"/>
        </w:rPr>
        <w:t>Общие сведения об образовательной организации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7066"/>
      </w:tblGrid>
      <w:tr w:rsidR="00CA1814" w:rsidRPr="00273FBC" w14:paraId="14738479" w14:textId="77777777" w:rsidTr="00D421E6">
        <w:trPr>
          <w:trHeight w:val="95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3A2B" w14:textId="77777777" w:rsidR="00CA1814" w:rsidRPr="00273FBC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Наименование  образовательной организации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3C0C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Муниципальное бюджетное дошкольное образовательное</w:t>
            </w:r>
          </w:p>
          <w:p w14:paraId="396E4338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учреждение «Детский сад № 52»</w:t>
            </w:r>
          </w:p>
          <w:p w14:paraId="56159149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 xml:space="preserve"> (МБДОУ «Детский сад № 52»)</w:t>
            </w:r>
          </w:p>
        </w:tc>
      </w:tr>
      <w:tr w:rsidR="00CA1814" w:rsidRPr="00273FBC" w14:paraId="63AD43E1" w14:textId="77777777" w:rsidTr="00D421E6">
        <w:trPr>
          <w:trHeight w:val="31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F77" w14:textId="77777777" w:rsidR="00CA1814" w:rsidRPr="00273FBC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92F9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Оксана Викторовна Белозуб</w:t>
            </w:r>
          </w:p>
        </w:tc>
      </w:tr>
      <w:tr w:rsidR="00CA1814" w:rsidRPr="00273FBC" w14:paraId="62F5917E" w14:textId="77777777" w:rsidTr="00D421E6">
        <w:trPr>
          <w:trHeight w:val="62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FE63" w14:textId="77777777" w:rsidR="00CA1814" w:rsidRPr="00273FBC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C1CF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636019,  Россия, Томская область, ЗАТО Северск,   </w:t>
            </w:r>
          </w:p>
          <w:p w14:paraId="720FCB42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пр. Коммунистический, 102.</w:t>
            </w:r>
          </w:p>
        </w:tc>
      </w:tr>
      <w:tr w:rsidR="00CA1814" w:rsidRPr="00273FBC" w14:paraId="374BD58A" w14:textId="77777777" w:rsidTr="00D421E6">
        <w:trPr>
          <w:trHeight w:val="31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8BFC" w14:textId="77777777" w:rsidR="00CA1814" w:rsidRPr="00273FBC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3AA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8(3823) 56-28-23,  8(3823) 56-28-22, 8(3823) 56-21-14</w:t>
            </w:r>
          </w:p>
        </w:tc>
      </w:tr>
      <w:tr w:rsidR="00CA1814" w:rsidRPr="00273FBC" w14:paraId="690172C6" w14:textId="77777777" w:rsidTr="00D421E6">
        <w:trPr>
          <w:trHeight w:val="64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E55F" w14:textId="77777777" w:rsidR="00CA1814" w:rsidRPr="00273FBC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7056" w14:textId="77777777" w:rsidR="00CA1814" w:rsidRPr="00273FBC" w:rsidRDefault="006E0EE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E2185" w:rsidRPr="00273FBC">
                <w:rPr>
                  <w:rStyle w:val="a9"/>
                  <w:sz w:val="24"/>
                  <w:szCs w:val="24"/>
                </w:rPr>
                <w:t>ds52@seversk.gov70.ru</w:t>
              </w:r>
            </w:hyperlink>
          </w:p>
        </w:tc>
      </w:tr>
      <w:tr w:rsidR="00CA1814" w:rsidRPr="00273FBC" w14:paraId="5F63947E" w14:textId="77777777" w:rsidTr="00D421E6">
        <w:trPr>
          <w:trHeight w:val="31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0678" w14:textId="77777777" w:rsidR="00CA1814" w:rsidRPr="00273FBC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230D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Северск</w:t>
            </w:r>
          </w:p>
        </w:tc>
      </w:tr>
      <w:tr w:rsidR="00CA1814" w:rsidRPr="00273FBC" w14:paraId="0AF61B3E" w14:textId="77777777" w:rsidTr="00D421E6">
        <w:trPr>
          <w:trHeight w:val="31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9FC3" w14:textId="77777777" w:rsidR="00CA1814" w:rsidRPr="00273FBC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Дата создания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A43B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22.06.1972</w:t>
            </w:r>
          </w:p>
        </w:tc>
      </w:tr>
      <w:tr w:rsidR="00CA1814" w:rsidRPr="00273FBC" w14:paraId="19918438" w14:textId="77777777" w:rsidTr="00D421E6">
        <w:trPr>
          <w:trHeight w:val="328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C8A8" w14:textId="77777777" w:rsidR="00CA1814" w:rsidRPr="00273FBC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>Лицензия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922D" w14:textId="77777777" w:rsidR="00CA1814" w:rsidRPr="00273FBC" w:rsidRDefault="00DE21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BC">
              <w:rPr>
                <w:rFonts w:ascii="Times New Roman" w:hAnsi="Times New Roman"/>
                <w:sz w:val="24"/>
                <w:szCs w:val="24"/>
              </w:rPr>
              <w:t xml:space="preserve">серия </w:t>
            </w:r>
            <w:r w:rsidRPr="00273FBC">
              <w:rPr>
                <w:rFonts w:ascii="Times New Roman" w:hAnsi="Times New Roman"/>
                <w:sz w:val="24"/>
                <w:szCs w:val="24"/>
                <w:u w:val="single"/>
              </w:rPr>
              <w:t>70Л01</w:t>
            </w:r>
            <w:r w:rsidRPr="00273FB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273FBC">
              <w:rPr>
                <w:rFonts w:ascii="Times New Roman" w:hAnsi="Times New Roman"/>
                <w:sz w:val="24"/>
                <w:szCs w:val="24"/>
                <w:u w:val="single"/>
              </w:rPr>
              <w:t>0000440,</w:t>
            </w:r>
            <w:r w:rsidRPr="00273FBC">
              <w:rPr>
                <w:rFonts w:ascii="Times New Roman" w:hAnsi="Times New Roman"/>
                <w:sz w:val="24"/>
                <w:szCs w:val="24"/>
              </w:rPr>
              <w:t xml:space="preserve"> рег. № </w:t>
            </w:r>
            <w:r w:rsidRPr="00273FBC">
              <w:rPr>
                <w:rFonts w:ascii="Times New Roman" w:hAnsi="Times New Roman"/>
                <w:sz w:val="24"/>
                <w:szCs w:val="24"/>
                <w:u w:val="single"/>
              </w:rPr>
              <w:t>1434,</w:t>
            </w:r>
            <w:r w:rsidRPr="00273FB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73FBC">
              <w:rPr>
                <w:rFonts w:ascii="Times New Roman" w:hAnsi="Times New Roman"/>
                <w:sz w:val="24"/>
                <w:szCs w:val="24"/>
                <w:u w:val="single"/>
              </w:rPr>
              <w:t xml:space="preserve">21.10.2014 г. </w:t>
            </w:r>
          </w:p>
        </w:tc>
      </w:tr>
    </w:tbl>
    <w:p w14:paraId="7E8A10D6" w14:textId="77777777" w:rsidR="00CA1814" w:rsidRDefault="00CA18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11B4E04D" w14:textId="77777777" w:rsidR="00CA1814" w:rsidRPr="00D421E6" w:rsidRDefault="00DE2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Муниципальное бюджетное дошкольное образовательное учреждение «Детский сад № 52» (далее – Учреждение) расположено в жилом районе города,</w:t>
      </w:r>
      <w:r w:rsidR="00FA246E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вдали от производственных предприятий и торговых мест. Здание построено по типовому проекту. Проектная наполняемость – 266 мест. Общая площадь здания 2 432 кв. м, из них площадь помещений, используемых непосредственно для нужд образовательного процесса, 1831 кв. м.</w:t>
      </w:r>
    </w:p>
    <w:p w14:paraId="630D9581" w14:textId="77777777" w:rsidR="00CA1814" w:rsidRPr="00D421E6" w:rsidRDefault="00DE2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Цель деятельности Учреждения – осуществление образовательной деятельности по</w:t>
      </w:r>
      <w:r w:rsidR="00FA246E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реализации образовательных программ дошкольного образования.</w:t>
      </w:r>
    </w:p>
    <w:p w14:paraId="1B2D6429" w14:textId="77777777" w:rsidR="00CA1814" w:rsidRPr="00D421E6" w:rsidRDefault="00DE2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Миссия Учреждения - создание благоприятных условий для полноценного проживания ребенком дошкольного детства и подготовка его к жизни в современном обществе.</w:t>
      </w:r>
    </w:p>
    <w:p w14:paraId="37683AC2" w14:textId="77777777" w:rsidR="00CA1814" w:rsidRPr="00D421E6" w:rsidRDefault="00DE2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Предметом деятельности Учреждения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</w:r>
      <w:r w:rsidR="00FA246E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воспитанников.</w:t>
      </w:r>
    </w:p>
    <w:p w14:paraId="34A2F15B" w14:textId="77777777" w:rsidR="00CA1814" w:rsidRPr="00D421E6" w:rsidRDefault="00DE2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Режим работы Учреждения: пятидневная</w:t>
      </w:r>
      <w:r w:rsidR="00FA246E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рабочая неделя, с понедельника по пятницу. Длительность пребывания детей в группах – 12 часов.</w:t>
      </w:r>
    </w:p>
    <w:p w14:paraId="6A11F178" w14:textId="77777777" w:rsidR="00CA1814" w:rsidRPr="00D421E6" w:rsidRDefault="00DE2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 Режим работы групп – с 7:00 до 19:00.</w:t>
      </w:r>
    </w:p>
    <w:p w14:paraId="4D697863" w14:textId="6FD20144" w:rsidR="00CA1814" w:rsidRPr="00D421E6" w:rsidRDefault="00DE2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Учреждение посещают воспитанники в возрасте от 1 года до 7 (8) лет. Среднегодовая </w:t>
      </w:r>
      <w:r w:rsidRPr="00D421E6">
        <w:rPr>
          <w:rFonts w:ascii="Times New Roman" w:hAnsi="Times New Roman"/>
          <w:color w:val="auto"/>
          <w:sz w:val="24"/>
          <w:szCs w:val="24"/>
        </w:rPr>
        <w:t xml:space="preserve">численность </w:t>
      </w:r>
      <w:r w:rsidR="003D772B" w:rsidRPr="00D421E6">
        <w:rPr>
          <w:rFonts w:ascii="Times New Roman" w:hAnsi="Times New Roman"/>
          <w:color w:val="auto"/>
          <w:sz w:val="24"/>
          <w:szCs w:val="24"/>
        </w:rPr>
        <w:t>182</w:t>
      </w:r>
      <w:r w:rsidRPr="00D421E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D772B" w:rsidRPr="00D421E6">
        <w:rPr>
          <w:rFonts w:ascii="Times New Roman" w:hAnsi="Times New Roman"/>
          <w:color w:val="auto"/>
          <w:sz w:val="24"/>
          <w:szCs w:val="24"/>
        </w:rPr>
        <w:t>ребенка</w:t>
      </w:r>
      <w:r w:rsidRPr="00D421E6">
        <w:rPr>
          <w:rFonts w:ascii="Times New Roman" w:hAnsi="Times New Roman"/>
          <w:color w:val="auto"/>
          <w:sz w:val="24"/>
          <w:szCs w:val="24"/>
        </w:rPr>
        <w:t>.</w:t>
      </w:r>
      <w:r w:rsidR="00FA246E" w:rsidRPr="00D421E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421E6">
        <w:rPr>
          <w:rFonts w:ascii="Times New Roman" w:hAnsi="Times New Roman"/>
          <w:color w:val="auto"/>
          <w:sz w:val="24"/>
          <w:szCs w:val="24"/>
        </w:rPr>
        <w:t>В</w:t>
      </w:r>
      <w:r w:rsidRPr="00D421E6">
        <w:rPr>
          <w:rFonts w:ascii="Times New Roman" w:hAnsi="Times New Roman"/>
          <w:sz w:val="24"/>
          <w:szCs w:val="24"/>
        </w:rPr>
        <w:t xml:space="preserve"> 202</w:t>
      </w:r>
      <w:r w:rsidR="003E0477">
        <w:rPr>
          <w:rFonts w:ascii="Times New Roman" w:hAnsi="Times New Roman"/>
          <w:sz w:val="24"/>
          <w:szCs w:val="24"/>
        </w:rPr>
        <w:t>3</w:t>
      </w:r>
      <w:r w:rsidRPr="00D421E6">
        <w:rPr>
          <w:rFonts w:ascii="Times New Roman" w:hAnsi="Times New Roman"/>
          <w:sz w:val="24"/>
          <w:szCs w:val="24"/>
        </w:rPr>
        <w:t>-2</w:t>
      </w:r>
      <w:r w:rsidR="003E0477">
        <w:rPr>
          <w:rFonts w:ascii="Times New Roman" w:hAnsi="Times New Roman"/>
          <w:sz w:val="24"/>
          <w:szCs w:val="24"/>
        </w:rPr>
        <w:t>4</w:t>
      </w:r>
      <w:r w:rsidRPr="00D421E6">
        <w:rPr>
          <w:rFonts w:ascii="Times New Roman" w:hAnsi="Times New Roman"/>
          <w:sz w:val="24"/>
          <w:szCs w:val="24"/>
        </w:rPr>
        <w:t xml:space="preserve"> учебном году сформировано 11 групп общеразвивающей направленности, из них 3 группы для детей в возрасте с 1 года до 3 лет, 8 групп дошкольного возраста с 3 до 7 лет. С 1 сентября 2023 г.:</w:t>
      </w:r>
    </w:p>
    <w:p w14:paraId="623C481A" w14:textId="77777777" w:rsidR="00CA1814" w:rsidRPr="00D421E6" w:rsidRDefault="00A113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1 </w:t>
      </w:r>
      <w:r w:rsidR="00DE2185" w:rsidRPr="00D421E6">
        <w:rPr>
          <w:rFonts w:ascii="Times New Roman" w:hAnsi="Times New Roman"/>
          <w:sz w:val="24"/>
          <w:szCs w:val="24"/>
        </w:rPr>
        <w:t>группа с 1года</w:t>
      </w:r>
      <w:r w:rsidRPr="00D421E6">
        <w:rPr>
          <w:rFonts w:ascii="Times New Roman" w:hAnsi="Times New Roman"/>
          <w:sz w:val="24"/>
          <w:szCs w:val="24"/>
        </w:rPr>
        <w:t xml:space="preserve"> </w:t>
      </w:r>
      <w:r w:rsidR="00DE2185" w:rsidRPr="00D421E6">
        <w:rPr>
          <w:rFonts w:ascii="Times New Roman" w:hAnsi="Times New Roman"/>
          <w:sz w:val="24"/>
          <w:szCs w:val="24"/>
        </w:rPr>
        <w:t>до 2 лет;</w:t>
      </w:r>
    </w:p>
    <w:p w14:paraId="3DA6FAFE" w14:textId="77777777" w:rsidR="00CA1814" w:rsidRPr="00D421E6" w:rsidRDefault="00DE21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1 группа с 2 до 3 лет;</w:t>
      </w:r>
    </w:p>
    <w:p w14:paraId="49F7AB2E" w14:textId="77777777" w:rsidR="00CA1814" w:rsidRPr="00D421E6" w:rsidRDefault="00DE21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1</w:t>
      </w:r>
      <w:r w:rsidR="00A11351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вторая</w:t>
      </w:r>
      <w:r w:rsidR="00A11351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младшая группа;</w:t>
      </w:r>
    </w:p>
    <w:p w14:paraId="3D6ED36F" w14:textId="77777777" w:rsidR="00CA1814" w:rsidRPr="00D421E6" w:rsidRDefault="00DE21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1 разновозрастная группа с 4 до 6 лет компенсирующей направленности;</w:t>
      </w:r>
    </w:p>
    <w:p w14:paraId="5FB22D5A" w14:textId="77777777" w:rsidR="00CA1814" w:rsidRPr="00D421E6" w:rsidRDefault="00DE21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1 средняя группа;</w:t>
      </w:r>
    </w:p>
    <w:p w14:paraId="5182C257" w14:textId="77777777" w:rsidR="00CA1814" w:rsidRPr="00D421E6" w:rsidRDefault="00DE21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2 старших группы;</w:t>
      </w:r>
    </w:p>
    <w:p w14:paraId="20666BFC" w14:textId="77777777" w:rsidR="00CA1814" w:rsidRPr="00D421E6" w:rsidRDefault="00DE21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2 подготовительные к школе группы.</w:t>
      </w:r>
    </w:p>
    <w:p w14:paraId="14495700" w14:textId="77777777" w:rsidR="00CA1814" w:rsidRPr="00D421E6" w:rsidRDefault="00DE2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На 31 декабря 2023 г. учреждение </w:t>
      </w:r>
      <w:r w:rsidRPr="00D421E6">
        <w:rPr>
          <w:rFonts w:ascii="Times New Roman" w:hAnsi="Times New Roman"/>
          <w:color w:val="auto"/>
          <w:sz w:val="24"/>
          <w:szCs w:val="24"/>
        </w:rPr>
        <w:t>посещают</w:t>
      </w:r>
      <w:r w:rsidR="003D772B" w:rsidRPr="00D421E6">
        <w:rPr>
          <w:rFonts w:ascii="Times New Roman" w:hAnsi="Times New Roman"/>
          <w:color w:val="auto"/>
          <w:sz w:val="24"/>
          <w:szCs w:val="24"/>
        </w:rPr>
        <w:t xml:space="preserve"> 2</w:t>
      </w:r>
      <w:r w:rsidRPr="00D421E6">
        <w:rPr>
          <w:rFonts w:ascii="Times New Roman" w:hAnsi="Times New Roman"/>
          <w:color w:val="auto"/>
          <w:sz w:val="24"/>
          <w:szCs w:val="24"/>
        </w:rPr>
        <w:t>9</w:t>
      </w:r>
      <w:r w:rsidR="003D772B" w:rsidRPr="00D421E6">
        <w:rPr>
          <w:rFonts w:ascii="Times New Roman" w:hAnsi="Times New Roman"/>
          <w:color w:val="C0504D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детей с ОВЗ (детей-инвалидов нет, детей под опекой нет).</w:t>
      </w:r>
    </w:p>
    <w:p w14:paraId="5C9B542B" w14:textId="77777777" w:rsidR="00CA1814" w:rsidRPr="00D421E6" w:rsidRDefault="00CA1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F8E62A" w14:textId="77777777" w:rsidR="00CA1814" w:rsidRPr="00D421E6" w:rsidRDefault="00DE218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b/>
          <w:sz w:val="24"/>
          <w:szCs w:val="24"/>
        </w:rPr>
        <w:lastRenderedPageBreak/>
        <w:t>II. Оценка системы управления организации</w:t>
      </w:r>
    </w:p>
    <w:p w14:paraId="60A2AC5A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Управление Учреждением</w:t>
      </w:r>
      <w:r w:rsidR="00FA246E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осуществляется в соответствии с действующим законодательством и Уставом Учреждения.</w:t>
      </w:r>
    </w:p>
    <w:p w14:paraId="5BBAE364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Управление Учреждением строится на принципах единоначалия и коллегиальности. Коллегиальными органами управления являются: педагогический совет, общее собрание работников, родительский комитет.</w:t>
      </w:r>
    </w:p>
    <w:p w14:paraId="2BB26658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Единоличным исполнительным органом является руководитель – заведующий.</w:t>
      </w:r>
    </w:p>
    <w:p w14:paraId="760D10D6" w14:textId="77777777" w:rsidR="00CA1814" w:rsidRPr="00D421E6" w:rsidRDefault="00CA181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E4BDDE5" w14:textId="77777777" w:rsidR="00CA1814" w:rsidRPr="00D421E6" w:rsidRDefault="00DE218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Органы управления, действующие в Учреждении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7"/>
        <w:gridCol w:w="7407"/>
      </w:tblGrid>
      <w:tr w:rsidR="00CA1814" w14:paraId="27184F62" w14:textId="77777777" w:rsidTr="00273FBC">
        <w:trPr>
          <w:trHeight w:val="54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9A4" w14:textId="77777777" w:rsidR="00CA1814" w:rsidRDefault="00DE218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7FEF27BA" w14:textId="77777777" w:rsidR="00CA1814" w:rsidRDefault="00DE2185">
            <w:pPr>
              <w:pStyle w:val="a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органа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1437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</w:t>
            </w:r>
          </w:p>
        </w:tc>
      </w:tr>
      <w:tr w:rsidR="00CA1814" w14:paraId="1F1D1BE4" w14:textId="77777777" w:rsidTr="00273FBC">
        <w:trPr>
          <w:trHeight w:val="1114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2E6D" w14:textId="77777777" w:rsidR="00CA1814" w:rsidRDefault="00DE2185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04E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Контролирует работу и обеспечивает эффективное взаимодействие структурных подразделений, утверждает штатное расписание, отчетные документы, осуществляет общее руководство Учреждением</w:t>
            </w:r>
          </w:p>
          <w:p w14:paraId="03FD150C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A1814" w14:paraId="6BFA351C" w14:textId="77777777" w:rsidTr="00273FBC">
        <w:trPr>
          <w:trHeight w:val="4440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BF3" w14:textId="77777777" w:rsidR="00CA1814" w:rsidRDefault="00DE2185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Педагогический совет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061E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определяет направления образовательной деятельности Учреждения;</w:t>
            </w:r>
          </w:p>
          <w:p w14:paraId="721B6265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отбирает и утверждает образовательные программы для использования;</w:t>
            </w:r>
          </w:p>
          <w:p w14:paraId="1F9AB10F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обсуждает вопросы содержания, формы и методов образовательного процесса, планирования образовательной деятельности Учреждения;</w:t>
            </w:r>
          </w:p>
          <w:p w14:paraId="0C874360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рассматривает вопросы повышения квалификации и переподготовки кадров;</w:t>
            </w:r>
          </w:p>
          <w:p w14:paraId="3C3072D2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организует выявление, обобщение, распространение, внедрение педагогического опыта;</w:t>
            </w:r>
          </w:p>
          <w:p w14:paraId="29B1BDEE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рассматривает вопросы организации дополнительных образовательных  услуг;</w:t>
            </w:r>
          </w:p>
          <w:p w14:paraId="22D00C8F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заслушивает отчеты руководителя о создании условий для реализации образовательных программ.</w:t>
            </w:r>
          </w:p>
          <w:p w14:paraId="227E8D29" w14:textId="77777777" w:rsidR="00CA1814" w:rsidRDefault="00CA1814">
            <w:pPr>
              <w:pStyle w:val="a7"/>
              <w:jc w:val="both"/>
              <w:rPr>
                <w:sz w:val="24"/>
              </w:rPr>
            </w:pPr>
          </w:p>
        </w:tc>
      </w:tr>
      <w:tr w:rsidR="00CA1814" w14:paraId="76D873AF" w14:textId="77777777" w:rsidTr="00273FBC">
        <w:trPr>
          <w:trHeight w:val="2213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5D7E" w14:textId="77777777" w:rsidR="00CA1814" w:rsidRDefault="00DE21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собрание работников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A164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Реализует право работников участвовать в управлении</w:t>
            </w:r>
          </w:p>
          <w:p w14:paraId="3A231B1F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образовательной организацией, в том числе:</w:t>
            </w:r>
          </w:p>
          <w:p w14:paraId="6FD44B07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вносит предложения работодателю по улучшению финансово-хозяйственной деятельности Бюджетного учреждения;</w:t>
            </w:r>
          </w:p>
          <w:p w14:paraId="3E4F326C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рассматривает проект и утверждает Коллективный договор;</w:t>
            </w:r>
          </w:p>
          <w:p w14:paraId="7F4E1BD8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избирает работников в комиссию по трудовым спорам Бюджетного учреждения.</w:t>
            </w:r>
          </w:p>
          <w:p w14:paraId="728F19AA" w14:textId="77777777" w:rsidR="00CA1814" w:rsidRDefault="00CA181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A1814" w14:paraId="72A1765B" w14:textId="77777777" w:rsidTr="00273FBC">
        <w:trPr>
          <w:trHeight w:val="271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430" w14:textId="77777777" w:rsidR="00CA1814" w:rsidRDefault="00DE21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комитет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B9C5" w14:textId="77777777" w:rsidR="00CA1814" w:rsidRDefault="00DE2185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Учет мнения родителей </w:t>
            </w:r>
            <w:hyperlink r:id="rId6" w:history="1">
              <w:r>
                <w:rPr>
                  <w:rFonts w:ascii="Times New Roman" w:hAnsi="Times New Roman"/>
                  <w:sz w:val="24"/>
                </w:rPr>
                <w:t>(законных представителей)</w:t>
              </w:r>
            </w:hyperlink>
            <w:r>
              <w:rPr>
                <w:rFonts w:ascii="Times New Roman" w:hAnsi="Times New Roman"/>
                <w:sz w:val="24"/>
              </w:rPr>
              <w:t xml:space="preserve"> воспитанников по вопросам управления учреждения при принятии учреждением локальных нормативных актов, затрагивающих их права и законные интересы.</w:t>
            </w:r>
          </w:p>
        </w:tc>
      </w:tr>
    </w:tbl>
    <w:p w14:paraId="37467F50" w14:textId="77777777" w:rsidR="00CA1814" w:rsidRDefault="00CA18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68EFC73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В 2023 г. на Педагогическом совете </w:t>
      </w:r>
      <w:r w:rsidRPr="00D421E6">
        <w:rPr>
          <w:rFonts w:ascii="Times New Roman" w:hAnsi="Times New Roman"/>
          <w:color w:val="auto"/>
          <w:sz w:val="24"/>
          <w:szCs w:val="24"/>
        </w:rPr>
        <w:t xml:space="preserve">были приняты </w:t>
      </w:r>
      <w:r w:rsidR="00FA246E" w:rsidRPr="00D421E6">
        <w:rPr>
          <w:rFonts w:ascii="Times New Roman" w:hAnsi="Times New Roman"/>
          <w:color w:val="auto"/>
          <w:sz w:val="24"/>
          <w:szCs w:val="24"/>
        </w:rPr>
        <w:t xml:space="preserve">и утверждены руководителем </w:t>
      </w:r>
      <w:r w:rsidRPr="00D421E6">
        <w:rPr>
          <w:rFonts w:ascii="Times New Roman" w:hAnsi="Times New Roman"/>
          <w:color w:val="auto"/>
          <w:sz w:val="24"/>
          <w:szCs w:val="24"/>
        </w:rPr>
        <w:t>новые локальные нормативные акты:</w:t>
      </w:r>
    </w:p>
    <w:p w14:paraId="5677A031" w14:textId="77777777" w:rsidR="00014183" w:rsidRPr="00D421E6" w:rsidRDefault="00DE2185" w:rsidP="00D421E6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Адаптированная образовательная программа дошкольного образования МБДОУ «Детский сад № 52» для детей с ОВЗ (ТНР);</w:t>
      </w:r>
    </w:p>
    <w:p w14:paraId="46495E87" w14:textId="77777777" w:rsidR="00CA1814" w:rsidRPr="00D421E6" w:rsidRDefault="00DE2185" w:rsidP="00D421E6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lastRenderedPageBreak/>
        <w:t>Образовательная программа дошколь</w:t>
      </w:r>
      <w:r w:rsidR="00014183" w:rsidRPr="00D421E6">
        <w:rPr>
          <w:rFonts w:ascii="Times New Roman" w:hAnsi="Times New Roman"/>
          <w:sz w:val="24"/>
          <w:szCs w:val="24"/>
        </w:rPr>
        <w:t xml:space="preserve">ного образования МБДОУ «Детский </w:t>
      </w:r>
      <w:r w:rsidRPr="00D421E6">
        <w:rPr>
          <w:rFonts w:ascii="Times New Roman" w:hAnsi="Times New Roman"/>
          <w:sz w:val="24"/>
          <w:szCs w:val="24"/>
        </w:rPr>
        <w:t>сад № 52»;</w:t>
      </w:r>
    </w:p>
    <w:p w14:paraId="07BC3C02" w14:textId="77777777" w:rsidR="00EF1479" w:rsidRPr="00D421E6" w:rsidRDefault="00EF1479" w:rsidP="00D421E6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Положение о психологической службе в МБДОУ «Детский сад № 52»;</w:t>
      </w:r>
    </w:p>
    <w:p w14:paraId="5B56DFD5" w14:textId="77777777" w:rsidR="00DE2185" w:rsidRPr="00D421E6" w:rsidRDefault="00DE2185" w:rsidP="00D421E6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bCs/>
          <w:sz w:val="24"/>
          <w:szCs w:val="24"/>
        </w:rPr>
        <w:t>Положение о внутренней системе оценки качества образования в МБДОУ  «Детский сад № 52»;</w:t>
      </w:r>
    </w:p>
    <w:p w14:paraId="2ED5D6AE" w14:textId="77777777" w:rsidR="00DE2185" w:rsidRPr="00D421E6" w:rsidRDefault="00DE2185" w:rsidP="00D421E6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bCs/>
          <w:sz w:val="24"/>
          <w:szCs w:val="24"/>
        </w:rPr>
        <w:t>Положение об организации образовательной деятельности обучающихся с ОВЗ;</w:t>
      </w:r>
    </w:p>
    <w:p w14:paraId="5C99A50E" w14:textId="77777777" w:rsidR="00DE2185" w:rsidRPr="00D421E6" w:rsidRDefault="00DE2185" w:rsidP="00D421E6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bCs/>
          <w:sz w:val="24"/>
          <w:szCs w:val="24"/>
        </w:rPr>
        <w:t xml:space="preserve">Положение о системе оценки индивидуального развития обучающихся. </w:t>
      </w:r>
    </w:p>
    <w:p w14:paraId="0D5DEDBE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Содержание нормативных документов полностью соответствуют ФГОС ДО, ФОП ДО, ФАОП ДО и другим нормативно-правовым требованиям в сфере дошкольного образования РФ. </w:t>
      </w:r>
      <w:r w:rsidR="00443C03" w:rsidRPr="00D421E6">
        <w:rPr>
          <w:rFonts w:ascii="Times New Roman" w:hAnsi="Times New Roman"/>
          <w:sz w:val="24"/>
          <w:szCs w:val="24"/>
        </w:rPr>
        <w:t>Локальные н</w:t>
      </w:r>
      <w:r w:rsidRPr="00D421E6">
        <w:rPr>
          <w:rFonts w:ascii="Times New Roman" w:hAnsi="Times New Roman"/>
          <w:sz w:val="24"/>
          <w:szCs w:val="24"/>
        </w:rPr>
        <w:t xml:space="preserve">ормативные </w:t>
      </w:r>
      <w:r w:rsidR="00443C03" w:rsidRPr="00D421E6">
        <w:rPr>
          <w:rFonts w:ascii="Times New Roman" w:hAnsi="Times New Roman"/>
          <w:sz w:val="24"/>
          <w:szCs w:val="24"/>
        </w:rPr>
        <w:t xml:space="preserve">акты </w:t>
      </w:r>
      <w:r w:rsidRPr="00D421E6">
        <w:rPr>
          <w:rFonts w:ascii="Times New Roman" w:hAnsi="Times New Roman"/>
          <w:sz w:val="24"/>
          <w:szCs w:val="24"/>
        </w:rPr>
        <w:t>разработаны с учетом потребностей воспитанников и позволяют учесть интересы и инициативу всех участников образовательных отношений.  В учреждение предусмотрено ознакомление  и обучение работников применению локальных нормативных актов</w:t>
      </w:r>
      <w:r w:rsidR="00FA246E" w:rsidRPr="00D421E6">
        <w:rPr>
          <w:rFonts w:ascii="Times New Roman" w:hAnsi="Times New Roman"/>
          <w:sz w:val="24"/>
          <w:szCs w:val="24"/>
        </w:rPr>
        <w:t xml:space="preserve"> через педагогические советы, педагогические встречи, подписание документов.</w:t>
      </w:r>
      <w:r w:rsidRPr="00D421E6">
        <w:rPr>
          <w:rFonts w:ascii="Times New Roman" w:hAnsi="Times New Roman"/>
          <w:sz w:val="24"/>
          <w:szCs w:val="24"/>
        </w:rPr>
        <w:t xml:space="preserve"> </w:t>
      </w:r>
    </w:p>
    <w:p w14:paraId="67765BD3" w14:textId="77777777" w:rsidR="00EF1479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Основные локальные нормативные акты размещены в свободном доступе на информационных стендах учреждения, в кабинете заведующего, методическом кабинете и на интернет-сайте учреждения</w:t>
      </w:r>
    </w:p>
    <w:p w14:paraId="42ADAAA2" w14:textId="77777777" w:rsidR="00CA1814" w:rsidRPr="00D421E6" w:rsidRDefault="006E0EE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DE2185" w:rsidRPr="00D421E6">
          <w:rPr>
            <w:rStyle w:val="a9"/>
            <w:rFonts w:ascii="Times New Roman" w:hAnsi="Times New Roman"/>
            <w:sz w:val="24"/>
            <w:szCs w:val="24"/>
          </w:rPr>
          <w:t>https://seversk52.tvoysadik.ru/sveden/document</w:t>
        </w:r>
      </w:hyperlink>
      <w:hyperlink r:id="rId8" w:history="1">
        <w:r w:rsidR="00DE2185" w:rsidRPr="00D421E6">
          <w:rPr>
            <w:rStyle w:val="a9"/>
            <w:rFonts w:ascii="Times New Roman" w:hAnsi="Times New Roman"/>
            <w:sz w:val="24"/>
            <w:szCs w:val="24"/>
          </w:rPr>
          <w:t>https://seversk52.tvoysadik.ru/sveden/education</w:t>
        </w:r>
      </w:hyperlink>
      <w:r w:rsidR="00DE2185" w:rsidRPr="00D421E6">
        <w:rPr>
          <w:rFonts w:ascii="Times New Roman" w:hAnsi="Times New Roman"/>
          <w:sz w:val="24"/>
          <w:szCs w:val="24"/>
        </w:rPr>
        <w:t xml:space="preserve">.  </w:t>
      </w:r>
    </w:p>
    <w:p w14:paraId="1B77E1CB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Администрация учреждения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в рамках оперативного контроля следит за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 xml:space="preserve">безопасностью среды учреждения для детей, работников и посетителей, соблюдением правил, инструкций, исполнением планов работы. Регулярно проводится анализ эффективности деятельности (учреждения в целом и отдельных работников), составляются отчеты, аналитические справки, на основании которых происходит дальнейшее планирование работы. </w:t>
      </w:r>
    </w:p>
    <w:p w14:paraId="611DF386" w14:textId="383C1FF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Структура и система управления соответствуют специфике деятельности Учреждения. По итогам 2023</w:t>
      </w:r>
      <w:r w:rsidR="003E0477">
        <w:rPr>
          <w:rFonts w:ascii="Times New Roman" w:hAnsi="Times New Roman"/>
          <w:sz w:val="24"/>
          <w:szCs w:val="24"/>
        </w:rPr>
        <w:t>-2024 уч.</w:t>
      </w:r>
      <w:r w:rsidRPr="00D421E6">
        <w:rPr>
          <w:rFonts w:ascii="Times New Roman" w:hAnsi="Times New Roman"/>
          <w:sz w:val="24"/>
          <w:szCs w:val="24"/>
        </w:rPr>
        <w:t xml:space="preserve"> года система управления Учреждением оценивается как эффективная, позволяющая учесть мнение работников и всех участников образовательных отношений.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В следующем году изменение системы управления не планируется.</w:t>
      </w:r>
    </w:p>
    <w:p w14:paraId="55144028" w14:textId="77777777" w:rsidR="00CA1814" w:rsidRPr="00D421E6" w:rsidRDefault="00CA1814" w:rsidP="00D421E6">
      <w:pPr>
        <w:spacing w:after="0"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4EE2EA1" w14:textId="77777777" w:rsidR="00CA1814" w:rsidRPr="00D421E6" w:rsidRDefault="00DE2185" w:rsidP="00273FBC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21E6">
        <w:rPr>
          <w:rFonts w:ascii="Times New Roman" w:hAnsi="Times New Roman"/>
          <w:b/>
          <w:sz w:val="24"/>
          <w:szCs w:val="24"/>
        </w:rPr>
        <w:t>III. Оценка образовательной деятельности</w:t>
      </w:r>
    </w:p>
    <w:p w14:paraId="407F7FC6" w14:textId="1A4D51DF" w:rsidR="00CA1814" w:rsidRPr="00D421E6" w:rsidRDefault="00DE2185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21E6">
        <w:rPr>
          <w:rFonts w:ascii="Times New Roman" w:hAnsi="Times New Roman"/>
          <w:b/>
          <w:sz w:val="24"/>
          <w:szCs w:val="24"/>
        </w:rPr>
        <w:t>Наши достижения за 2023</w:t>
      </w:r>
      <w:r w:rsidR="003E0477">
        <w:rPr>
          <w:rFonts w:ascii="Times New Roman" w:hAnsi="Times New Roman"/>
          <w:b/>
          <w:sz w:val="24"/>
          <w:szCs w:val="24"/>
        </w:rPr>
        <w:t xml:space="preserve"> – 2024 уч.</w:t>
      </w:r>
      <w:r w:rsidRPr="00D421E6">
        <w:rPr>
          <w:rFonts w:ascii="Times New Roman" w:hAnsi="Times New Roman"/>
          <w:b/>
          <w:sz w:val="24"/>
          <w:szCs w:val="24"/>
        </w:rPr>
        <w:t xml:space="preserve"> г.</w:t>
      </w:r>
    </w:p>
    <w:p w14:paraId="7655ABFD" w14:textId="77777777" w:rsidR="00CA1814" w:rsidRPr="00D421E6" w:rsidRDefault="00CA1814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FB3F9AD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С 1 </w:t>
      </w:r>
      <w:proofErr w:type="gramStart"/>
      <w:r w:rsidRPr="00D421E6">
        <w:rPr>
          <w:rFonts w:ascii="Times New Roman" w:hAnsi="Times New Roman"/>
          <w:sz w:val="24"/>
          <w:szCs w:val="24"/>
        </w:rPr>
        <w:t>октября  2021</w:t>
      </w:r>
      <w:proofErr w:type="gramEnd"/>
      <w:r w:rsidRPr="00D421E6">
        <w:rPr>
          <w:rFonts w:ascii="Times New Roman" w:hAnsi="Times New Roman"/>
          <w:sz w:val="24"/>
          <w:szCs w:val="24"/>
        </w:rPr>
        <w:t xml:space="preserve"> г. наше дошкольное учреждение принимает участие в инновационном проекте</w:t>
      </w:r>
      <w:r w:rsidR="00FA246E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 w:rsidRPr="00D421E6">
        <w:rPr>
          <w:rFonts w:ascii="Times New Roman" w:hAnsi="Times New Roman"/>
          <w:b/>
          <w:i/>
          <w:sz w:val="24"/>
          <w:szCs w:val="24"/>
        </w:rPr>
        <w:t>QualitySchool</w:t>
      </w:r>
      <w:proofErr w:type="spellEnd"/>
      <w:r w:rsidRPr="00D421E6">
        <w:rPr>
          <w:rFonts w:ascii="Times New Roman" w:hAnsi="Times New Roman"/>
          <w:b/>
          <w:i/>
          <w:sz w:val="24"/>
          <w:szCs w:val="24"/>
        </w:rPr>
        <w:t xml:space="preserve"> (QS)» Федеральной инновационной площадки Минпросвещения России на базе ТОИПКРО (ФИП ТОИПКРО)</w:t>
      </w:r>
      <w:r w:rsidRPr="00D421E6">
        <w:rPr>
          <w:rFonts w:ascii="Times New Roman" w:hAnsi="Times New Roman"/>
          <w:sz w:val="24"/>
          <w:szCs w:val="24"/>
        </w:rPr>
        <w:t>.</w:t>
      </w:r>
      <w:r w:rsidR="00FA246E" w:rsidRPr="00D421E6">
        <w:rPr>
          <w:rFonts w:ascii="Times New Roman" w:hAnsi="Times New Roman"/>
          <w:sz w:val="24"/>
          <w:szCs w:val="24"/>
        </w:rPr>
        <w:t xml:space="preserve"> </w:t>
      </w:r>
      <w:r w:rsidR="00FA246E" w:rsidRPr="00D421E6">
        <w:rPr>
          <w:rFonts w:ascii="Times New Roman" w:hAnsi="Times New Roman"/>
          <w:sz w:val="24"/>
          <w:szCs w:val="24"/>
        </w:rPr>
        <w:br/>
      </w:r>
      <w:r w:rsidRPr="00D421E6">
        <w:rPr>
          <w:rFonts w:ascii="Times New Roman" w:hAnsi="Times New Roman"/>
          <w:sz w:val="24"/>
          <w:szCs w:val="24"/>
        </w:rPr>
        <w:t xml:space="preserve">26 апреля 2023 г. на Всероссийском форуме </w:t>
      </w:r>
      <w:r w:rsidR="00FA246E" w:rsidRPr="00D421E6">
        <w:rPr>
          <w:rFonts w:ascii="Times New Roman" w:hAnsi="Times New Roman"/>
          <w:sz w:val="24"/>
          <w:szCs w:val="24"/>
        </w:rPr>
        <w:t>«</w:t>
      </w:r>
      <w:r w:rsidRPr="00D421E6">
        <w:rPr>
          <w:rFonts w:ascii="Times New Roman" w:hAnsi="Times New Roman"/>
          <w:sz w:val="24"/>
          <w:szCs w:val="24"/>
        </w:rPr>
        <w:t>Современное детство: новое измерение</w:t>
      </w:r>
      <w:r w:rsidR="00FA246E" w:rsidRPr="00D421E6">
        <w:rPr>
          <w:rFonts w:ascii="Times New Roman" w:hAnsi="Times New Roman"/>
          <w:sz w:val="24"/>
          <w:szCs w:val="24"/>
        </w:rPr>
        <w:t>»</w:t>
      </w:r>
      <w:r w:rsidRPr="00D421E6">
        <w:rPr>
          <w:rFonts w:ascii="Times New Roman" w:hAnsi="Times New Roman"/>
          <w:sz w:val="24"/>
          <w:szCs w:val="24"/>
        </w:rPr>
        <w:t xml:space="preserve"> в рамках площадки «Инновационная школа: проблемы, идеи, пути решения»  заместитель заведующего по воспитательно-методической работе Косенко Марина Геннадьевна, педагог-психолог Машурик Юлия Викторовна и учитель начальных классов МБОУ «СОШ № 87» </w:t>
      </w:r>
      <w:proofErr w:type="spellStart"/>
      <w:r w:rsidRPr="00D421E6">
        <w:rPr>
          <w:rFonts w:ascii="Times New Roman" w:hAnsi="Times New Roman"/>
          <w:sz w:val="24"/>
          <w:szCs w:val="24"/>
        </w:rPr>
        <w:t>Гильда</w:t>
      </w:r>
      <w:proofErr w:type="spellEnd"/>
      <w:r w:rsidRPr="00D421E6">
        <w:rPr>
          <w:rFonts w:ascii="Times New Roman" w:hAnsi="Times New Roman"/>
          <w:sz w:val="24"/>
          <w:szCs w:val="24"/>
        </w:rPr>
        <w:t xml:space="preserve"> Галина Владимировна провели КВИЗ-викторину «Мой ребенок-дошколёнок» </w:t>
      </w:r>
      <w:r w:rsidR="00FA246E" w:rsidRPr="00D421E6">
        <w:rPr>
          <w:rFonts w:ascii="Times New Roman" w:hAnsi="Times New Roman"/>
          <w:sz w:val="24"/>
          <w:szCs w:val="24"/>
        </w:rPr>
        <w:t>(актуализация знаний родителей обучающихся о готовности детей</w:t>
      </w:r>
      <w:r w:rsidRPr="00D421E6">
        <w:rPr>
          <w:rFonts w:ascii="Times New Roman" w:hAnsi="Times New Roman"/>
          <w:sz w:val="24"/>
          <w:szCs w:val="24"/>
        </w:rPr>
        <w:t xml:space="preserve"> к обучению в школе и развитии необходимых навыков</w:t>
      </w:r>
      <w:r w:rsidR="00FA246E" w:rsidRPr="00D421E6">
        <w:rPr>
          <w:rFonts w:ascii="Times New Roman" w:hAnsi="Times New Roman"/>
          <w:sz w:val="24"/>
          <w:szCs w:val="24"/>
        </w:rPr>
        <w:t>)</w:t>
      </w:r>
      <w:r w:rsidRPr="00D421E6">
        <w:rPr>
          <w:rFonts w:ascii="Times New Roman" w:hAnsi="Times New Roman"/>
          <w:sz w:val="24"/>
          <w:szCs w:val="24"/>
        </w:rPr>
        <w:t xml:space="preserve">. Сценарий КВИЗ-викторины опубликован в сборнике материалов </w:t>
      </w:r>
      <w:r w:rsidR="00FA246E" w:rsidRPr="00D421E6">
        <w:rPr>
          <w:rFonts w:ascii="Times New Roman" w:hAnsi="Times New Roman"/>
          <w:sz w:val="24"/>
          <w:szCs w:val="24"/>
        </w:rPr>
        <w:t>Ф</w:t>
      </w:r>
      <w:r w:rsidRPr="00D421E6">
        <w:rPr>
          <w:rFonts w:ascii="Times New Roman" w:hAnsi="Times New Roman"/>
          <w:sz w:val="24"/>
          <w:szCs w:val="24"/>
        </w:rPr>
        <w:t>орума.</w:t>
      </w:r>
    </w:p>
    <w:p w14:paraId="467E49EC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С 24 октября 2022 г. МБДОУ «Детский сад № 52» включено в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Style w:val="1"/>
          <w:rFonts w:ascii="Times New Roman" w:hAnsi="Times New Roman"/>
          <w:b/>
          <w:i/>
          <w:sz w:val="24"/>
          <w:szCs w:val="24"/>
        </w:rPr>
        <w:t xml:space="preserve">Международный исследовательский проект </w:t>
      </w:r>
      <w:r w:rsidR="00FA246E" w:rsidRPr="00D421E6">
        <w:rPr>
          <w:rStyle w:val="1"/>
          <w:rFonts w:ascii="Times New Roman" w:hAnsi="Times New Roman"/>
          <w:b/>
          <w:i/>
          <w:sz w:val="24"/>
          <w:szCs w:val="24"/>
        </w:rPr>
        <w:t>«</w:t>
      </w:r>
      <w:r w:rsidRPr="00D421E6">
        <w:rPr>
          <w:rStyle w:val="1"/>
          <w:rFonts w:ascii="Times New Roman" w:hAnsi="Times New Roman"/>
          <w:b/>
          <w:i/>
          <w:sz w:val="24"/>
          <w:szCs w:val="24"/>
        </w:rPr>
        <w:t>Развитие современных механизмов и технологий общего образования на основе системно-деятельностного подхода Л.Г. Петерсон (инновационная методическая сеть "Учусь учиться")</w:t>
      </w:r>
      <w:r w:rsidR="00FA246E" w:rsidRPr="00D421E6">
        <w:rPr>
          <w:rStyle w:val="1"/>
          <w:rFonts w:ascii="Times New Roman" w:hAnsi="Times New Roman"/>
          <w:b/>
          <w:i/>
          <w:sz w:val="24"/>
          <w:szCs w:val="24"/>
        </w:rPr>
        <w:t>»</w:t>
      </w:r>
      <w:r w:rsidRPr="00D421E6">
        <w:rPr>
          <w:rStyle w:val="1"/>
          <w:rFonts w:ascii="Times New Roman" w:hAnsi="Times New Roman"/>
          <w:b/>
          <w:i/>
          <w:sz w:val="24"/>
          <w:szCs w:val="24"/>
        </w:rPr>
        <w:t xml:space="preserve">. </w:t>
      </w:r>
      <w:r w:rsidRPr="00D421E6">
        <w:rPr>
          <w:rStyle w:val="1"/>
          <w:rFonts w:ascii="Times New Roman" w:hAnsi="Times New Roman"/>
          <w:sz w:val="24"/>
          <w:szCs w:val="24"/>
        </w:rPr>
        <w:t>В рамках реализации проекта для детей старшего дошкольного возраста проводились фестивали математики «Задача дня» и «Олимпиада Петерсон».</w:t>
      </w:r>
    </w:p>
    <w:p w14:paraId="75E6C809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МБДОУ «Детский сад № 52» реализует </w:t>
      </w:r>
      <w:r w:rsidRPr="00D421E6">
        <w:rPr>
          <w:rStyle w:val="1"/>
          <w:rFonts w:ascii="Times New Roman" w:hAnsi="Times New Roman"/>
          <w:b/>
          <w:i/>
          <w:sz w:val="24"/>
          <w:szCs w:val="24"/>
        </w:rPr>
        <w:t>муниципальную программу</w:t>
      </w:r>
      <w:r w:rsidR="00EF1479" w:rsidRPr="00D421E6">
        <w:rPr>
          <w:rStyle w:val="1"/>
          <w:rFonts w:ascii="Times New Roman" w:hAnsi="Times New Roman"/>
          <w:b/>
          <w:i/>
          <w:sz w:val="24"/>
          <w:szCs w:val="24"/>
        </w:rPr>
        <w:t xml:space="preserve"> «</w:t>
      </w:r>
      <w:r w:rsidRPr="00D421E6">
        <w:rPr>
          <w:rStyle w:val="1"/>
          <w:rFonts w:ascii="Times New Roman" w:hAnsi="Times New Roman"/>
          <w:b/>
          <w:i/>
          <w:sz w:val="24"/>
          <w:szCs w:val="24"/>
        </w:rPr>
        <w:t>Развитие пространственного мышления дошкольников как основы формирования естественно-научных, цифровых и инженерных компетенций человека будущего ЗАТО Северск</w:t>
      </w:r>
      <w:r w:rsidR="00EF1479" w:rsidRPr="00D421E6">
        <w:rPr>
          <w:rStyle w:val="1"/>
          <w:rFonts w:ascii="Times New Roman" w:hAnsi="Times New Roman"/>
          <w:b/>
          <w:i/>
          <w:sz w:val="24"/>
          <w:szCs w:val="24"/>
        </w:rPr>
        <w:t>»</w:t>
      </w:r>
      <w:r w:rsidRPr="00D421E6">
        <w:rPr>
          <w:rStyle w:val="1"/>
          <w:rFonts w:ascii="Times New Roman" w:hAnsi="Times New Roman"/>
          <w:b/>
          <w:i/>
          <w:sz w:val="24"/>
          <w:szCs w:val="24"/>
        </w:rPr>
        <w:t>.</w:t>
      </w:r>
      <w:r w:rsidR="00EF1479" w:rsidRPr="00D421E6">
        <w:rPr>
          <w:rStyle w:val="1"/>
          <w:rFonts w:ascii="Times New Roman" w:hAnsi="Times New Roman"/>
          <w:b/>
          <w:i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 xml:space="preserve">16 ноября 2023 г. педагогический коллектив представлял </w:t>
      </w:r>
      <w:r w:rsidR="00EF1479" w:rsidRPr="00D421E6">
        <w:rPr>
          <w:rFonts w:ascii="Times New Roman" w:hAnsi="Times New Roman"/>
          <w:sz w:val="24"/>
          <w:szCs w:val="24"/>
        </w:rPr>
        <w:t xml:space="preserve">систему работы по данному направлению на муниципальном семинаре «Педагогический квартирник» </w:t>
      </w:r>
      <w:r w:rsidRPr="00D421E6">
        <w:rPr>
          <w:rFonts w:ascii="Times New Roman" w:hAnsi="Times New Roman"/>
          <w:sz w:val="24"/>
          <w:szCs w:val="24"/>
        </w:rPr>
        <w:t xml:space="preserve">в лаборатории «Почемучка». Педагоги </w:t>
      </w:r>
      <w:r w:rsidRPr="00D421E6">
        <w:rPr>
          <w:rFonts w:ascii="Times New Roman" w:hAnsi="Times New Roman"/>
          <w:sz w:val="24"/>
          <w:szCs w:val="24"/>
        </w:rPr>
        <w:lastRenderedPageBreak/>
        <w:t xml:space="preserve">учреждения подготовили </w:t>
      </w:r>
      <w:r w:rsidR="00EF1479" w:rsidRPr="00D421E6">
        <w:rPr>
          <w:rFonts w:ascii="Times New Roman" w:hAnsi="Times New Roman"/>
          <w:sz w:val="24"/>
          <w:szCs w:val="24"/>
        </w:rPr>
        <w:t xml:space="preserve">и представили </w:t>
      </w:r>
      <w:r w:rsidRPr="00D421E6">
        <w:rPr>
          <w:rFonts w:ascii="Times New Roman" w:hAnsi="Times New Roman"/>
          <w:sz w:val="24"/>
          <w:szCs w:val="24"/>
        </w:rPr>
        <w:t xml:space="preserve">мастер-классы по формированию и развитию пространственного мышления дошкольников с самого раннего возраста через познавательно-исследовательскую деятельность и совместный поиск ответов на детские вопросы. В работе лаборатории «Почемучка» приняли участие 27 педагогов из 12 дошкольных организаций нашего города и из МБОУ «СОШ № 87». </w:t>
      </w:r>
    </w:p>
    <w:p w14:paraId="3194F14A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28.02.2023 г. педагоги МБДОУ «Детский сад № 52» провели семинар-практикум для малоопытных педагогов дошкольных учреждений ЗАТО Северск «ПРО-нейро»- развитие ребенка по законам работы мозга». Малоопытные педагоги познакомились с теорией по данному вопросу и </w:t>
      </w:r>
      <w:r w:rsidR="00FA246E" w:rsidRPr="00D421E6">
        <w:rPr>
          <w:rFonts w:ascii="Times New Roman" w:hAnsi="Times New Roman"/>
          <w:sz w:val="24"/>
          <w:szCs w:val="24"/>
        </w:rPr>
        <w:t>приняли участие</w:t>
      </w:r>
      <w:r w:rsidRPr="00D421E6">
        <w:rPr>
          <w:rFonts w:ascii="Times New Roman" w:hAnsi="Times New Roman"/>
          <w:sz w:val="24"/>
          <w:szCs w:val="24"/>
        </w:rPr>
        <w:t xml:space="preserve"> в мастер-классах от воспитателей разных возрастных групп, инструктора по физической культуре, педагога-психолога, музыкального руководителя. В семинаре-практикуме приняли участие 14 воспитателей и 2 педагога-психолога из 8 учреждений.</w:t>
      </w:r>
    </w:p>
    <w:p w14:paraId="39F96CA4" w14:textId="77777777" w:rsidR="00CA1814" w:rsidRPr="00D421E6" w:rsidRDefault="00CA1814" w:rsidP="00D421E6">
      <w:pPr>
        <w:pStyle w:val="aa"/>
        <w:spacing w:line="240" w:lineRule="atLeast"/>
        <w:ind w:firstLine="709"/>
        <w:rPr>
          <w:sz w:val="24"/>
          <w:szCs w:val="24"/>
        </w:rPr>
      </w:pPr>
    </w:p>
    <w:p w14:paraId="30C9915E" w14:textId="77777777" w:rsidR="00CA1814" w:rsidRPr="00D421E6" w:rsidRDefault="00DE2185" w:rsidP="00273FBC">
      <w:pPr>
        <w:pStyle w:val="aa"/>
        <w:spacing w:line="240" w:lineRule="atLeast"/>
        <w:ind w:firstLine="709"/>
        <w:jc w:val="center"/>
        <w:rPr>
          <w:b/>
          <w:sz w:val="24"/>
          <w:szCs w:val="24"/>
        </w:rPr>
      </w:pPr>
      <w:r w:rsidRPr="00D421E6">
        <w:rPr>
          <w:b/>
          <w:sz w:val="24"/>
          <w:szCs w:val="24"/>
        </w:rPr>
        <w:t>Реализация Образовательной программы дошкольного образования</w:t>
      </w:r>
    </w:p>
    <w:p w14:paraId="3FDA890F" w14:textId="77777777" w:rsidR="00CA1814" w:rsidRDefault="00DE2185" w:rsidP="00273FBC">
      <w:pPr>
        <w:pStyle w:val="aa"/>
        <w:spacing w:line="240" w:lineRule="atLeast"/>
        <w:ind w:firstLine="709"/>
        <w:jc w:val="center"/>
        <w:rPr>
          <w:b/>
          <w:sz w:val="24"/>
          <w:szCs w:val="24"/>
        </w:rPr>
      </w:pPr>
      <w:r w:rsidRPr="00D421E6">
        <w:rPr>
          <w:b/>
          <w:sz w:val="24"/>
          <w:szCs w:val="24"/>
        </w:rPr>
        <w:t>МБДОУ «Детский сад № 52»</w:t>
      </w:r>
    </w:p>
    <w:p w14:paraId="3DC8C9FC" w14:textId="77777777" w:rsidR="00273FBC" w:rsidRPr="00D421E6" w:rsidRDefault="00273FBC" w:rsidP="00273FBC">
      <w:pPr>
        <w:pStyle w:val="aa"/>
        <w:spacing w:line="240" w:lineRule="atLeast"/>
        <w:ind w:firstLine="709"/>
        <w:jc w:val="center"/>
        <w:rPr>
          <w:b/>
          <w:sz w:val="24"/>
          <w:szCs w:val="24"/>
        </w:rPr>
      </w:pPr>
    </w:p>
    <w:p w14:paraId="5AF9919A" w14:textId="77777777" w:rsidR="00CA1814" w:rsidRPr="00D421E6" w:rsidRDefault="00DE2185" w:rsidP="00D421E6">
      <w:pPr>
        <w:pStyle w:val="aa"/>
        <w:spacing w:line="240" w:lineRule="atLeast"/>
        <w:ind w:firstLine="709"/>
        <w:rPr>
          <w:sz w:val="24"/>
          <w:szCs w:val="24"/>
        </w:rPr>
      </w:pPr>
      <w:r w:rsidRPr="00D421E6">
        <w:rPr>
          <w:sz w:val="24"/>
          <w:szCs w:val="24"/>
        </w:rPr>
        <w:t>Образовательная деятельность организована в соответствии с Федеральным законом от 29.12.2012 № 273-ФЗ «Об образовании в Российской Федерации», ФГОС дошкольного образования, ФОП ДО</w:t>
      </w:r>
      <w:r w:rsidR="00FA246E" w:rsidRPr="00D421E6">
        <w:rPr>
          <w:sz w:val="24"/>
          <w:szCs w:val="24"/>
        </w:rPr>
        <w:t xml:space="preserve"> (с 01.09.2023 г.)</w:t>
      </w:r>
      <w:r w:rsidRPr="00D421E6">
        <w:rPr>
          <w:sz w:val="24"/>
          <w:szCs w:val="24"/>
        </w:rPr>
        <w:t>, действующими СанПиН.</w:t>
      </w:r>
    </w:p>
    <w:p w14:paraId="33539E9B" w14:textId="77777777" w:rsidR="00CA1814" w:rsidRPr="00D421E6" w:rsidRDefault="00DE2185" w:rsidP="00D421E6">
      <w:pPr>
        <w:pStyle w:val="aa"/>
        <w:spacing w:line="240" w:lineRule="atLeast"/>
        <w:ind w:firstLine="709"/>
        <w:rPr>
          <w:sz w:val="24"/>
          <w:szCs w:val="24"/>
        </w:rPr>
      </w:pPr>
      <w:r w:rsidRPr="00D421E6">
        <w:rPr>
          <w:sz w:val="24"/>
          <w:szCs w:val="24"/>
        </w:rPr>
        <w:t>В течение 2022-23 учебного года весь педагогический коллектив МБДОУ «Детский сад № 52» работал над методической темой «</w:t>
      </w:r>
      <w:r w:rsidR="00AB287F" w:rsidRPr="00D421E6">
        <w:rPr>
          <w:sz w:val="24"/>
          <w:szCs w:val="24"/>
        </w:rPr>
        <w:t>Повышение качества образования в ДОУ посредством развития инженерного мышления дошкольников и создания бесконфликтной образовательной среды</w:t>
      </w:r>
      <w:r w:rsidRPr="00D421E6">
        <w:rPr>
          <w:sz w:val="24"/>
          <w:szCs w:val="24"/>
        </w:rPr>
        <w:t>». Работа проводилась в соответствии с годовым планом. Основные мероприятия годового плана были реализованы.</w:t>
      </w:r>
    </w:p>
    <w:p w14:paraId="29F87C19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Образовательная деятельность ведется на основании утвержденной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 xml:space="preserve">Образовательной программы дошкольного образования МБДОУ «Детский сад </w:t>
      </w:r>
      <w:r w:rsidR="00EF1479" w:rsidRPr="00D421E6">
        <w:rPr>
          <w:rFonts w:ascii="Times New Roman" w:hAnsi="Times New Roman"/>
          <w:sz w:val="24"/>
          <w:szCs w:val="24"/>
        </w:rPr>
        <w:br/>
      </w:r>
      <w:r w:rsidRPr="00D421E6">
        <w:rPr>
          <w:rFonts w:ascii="Times New Roman" w:hAnsi="Times New Roman"/>
          <w:sz w:val="24"/>
          <w:szCs w:val="24"/>
        </w:rPr>
        <w:t>№ 52»,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 xml:space="preserve">разработанной с учетом Комплексной программы дошкольного образования «Мир открытий» / науч. рук. Л.Г. Петерсон (с 01.09.2023 в соответствии с ФОП ДО). Основу программы составляет технология «Ситуация», которая позволяет развивать у дошкольников самостоятельность мышления и действий, инициативу и активность в познании окружающего мира. </w:t>
      </w:r>
    </w:p>
    <w:p w14:paraId="3CBD921D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Планирование образовательного процесса каждой возрастной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 xml:space="preserve">группы осуществляется в соответствии с </w:t>
      </w:r>
      <w:r w:rsidR="00402653" w:rsidRPr="00D421E6">
        <w:rPr>
          <w:rFonts w:ascii="Times New Roman" w:hAnsi="Times New Roman"/>
          <w:sz w:val="24"/>
          <w:szCs w:val="24"/>
        </w:rPr>
        <w:t xml:space="preserve">методическим комплектом и </w:t>
      </w:r>
      <w:r w:rsidRPr="00D421E6">
        <w:rPr>
          <w:rFonts w:ascii="Times New Roman" w:hAnsi="Times New Roman"/>
          <w:sz w:val="24"/>
          <w:szCs w:val="24"/>
        </w:rPr>
        <w:t>утвержденными Перспективными планами организации образовательной деятельности детей, циклограммами организации разных видов детской деятельности в течение недели.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При этом педагоги обеспечивают достаточную гибкость при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организации деятельности с учетом текущих потребностей, возможностей, интересов и инициативы воспитанников.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Осуществляется системная поддержка инициативы детей при реализации различных форм деятельности (игровой, исследовательской, проектной, познавательной и т.д.) во всех образовательных областях через создание условий для свободного выбора детьми деятельности, материалов</w:t>
      </w:r>
      <w:r w:rsidR="00402653" w:rsidRPr="00D421E6">
        <w:rPr>
          <w:rFonts w:ascii="Times New Roman" w:hAnsi="Times New Roman"/>
          <w:sz w:val="24"/>
          <w:szCs w:val="24"/>
        </w:rPr>
        <w:t>,</w:t>
      </w:r>
      <w:r w:rsidRPr="00D421E6">
        <w:rPr>
          <w:rFonts w:ascii="Times New Roman" w:hAnsi="Times New Roman"/>
          <w:sz w:val="24"/>
          <w:szCs w:val="24"/>
        </w:rPr>
        <w:t xml:space="preserve"> принятия детьми решений, выражения своих чувств и мыслей.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Педагоги поддерживают индивидуальную работу детей, в малых группах, помогают реализовывать индивидуальные и командные замыслы в центрах активности.</w:t>
      </w:r>
    </w:p>
    <w:p w14:paraId="4F9B43DE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При организации образовательной деятельности педагоги используют в работе интерактивные презентации, которые повышают мотивацию, познавательную активность и познавательные способности дошкольников.</w:t>
      </w:r>
    </w:p>
    <w:p w14:paraId="1287739E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По результатам методического контроля (за качеством организации образовательного процесса, созданием социальной ситуации развития, типом взаимодействия взрослых с детьми, комфортностью обстановки) с каждым педагогом индивидуально проводились консультации и собеседования.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Методическая служба учреждения оказывает педагогам консультативную и методическую помощь по разным вопросам</w:t>
      </w:r>
      <w:r w:rsidR="00402653" w:rsidRPr="00D421E6">
        <w:rPr>
          <w:rFonts w:ascii="Times New Roman" w:hAnsi="Times New Roman"/>
          <w:sz w:val="24"/>
          <w:szCs w:val="24"/>
        </w:rPr>
        <w:t xml:space="preserve"> и направлениям деятельности</w:t>
      </w:r>
      <w:r w:rsidRPr="00D421E6">
        <w:rPr>
          <w:rFonts w:ascii="Times New Roman" w:hAnsi="Times New Roman"/>
          <w:sz w:val="24"/>
          <w:szCs w:val="24"/>
        </w:rPr>
        <w:t xml:space="preserve">. </w:t>
      </w:r>
    </w:p>
    <w:p w14:paraId="716B3150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lastRenderedPageBreak/>
        <w:t>На сайте учреждения в течение года постоянно пополнялся раздел «Дистанционное обучение» (</w:t>
      </w:r>
      <w:hyperlink r:id="rId9" w:history="1">
        <w:r w:rsidRPr="00D421E6">
          <w:rPr>
            <w:rStyle w:val="a9"/>
            <w:rFonts w:ascii="Times New Roman" w:hAnsi="Times New Roman"/>
            <w:sz w:val="24"/>
            <w:szCs w:val="24"/>
          </w:rPr>
          <w:t>https://seversk52.tvoysadik.ru/?section_id=56</w:t>
        </w:r>
      </w:hyperlink>
      <w:r w:rsidRPr="00D421E6">
        <w:rPr>
          <w:rFonts w:ascii="Times New Roman" w:hAnsi="Times New Roman"/>
          <w:sz w:val="24"/>
          <w:szCs w:val="24"/>
        </w:rPr>
        <w:t>) для родителей (законных представителей) воспитанников, не имеющих возможностей для посещения организации. Материал структурирован по возрасту и направлениям развития.</w:t>
      </w:r>
    </w:p>
    <w:p w14:paraId="384FBDC1" w14:textId="77777777" w:rsidR="00014183" w:rsidRPr="00D421E6" w:rsidRDefault="00014183" w:rsidP="00D421E6">
      <w:pPr>
        <w:pStyle w:val="aa"/>
        <w:spacing w:line="240" w:lineRule="atLeast"/>
        <w:ind w:firstLine="709"/>
        <w:jc w:val="center"/>
        <w:rPr>
          <w:b/>
          <w:sz w:val="24"/>
          <w:szCs w:val="24"/>
        </w:rPr>
      </w:pPr>
    </w:p>
    <w:p w14:paraId="662F59F8" w14:textId="4EE87FFE" w:rsidR="00CA1814" w:rsidRDefault="00DE2185" w:rsidP="00273FBC">
      <w:pPr>
        <w:pStyle w:val="aa"/>
        <w:spacing w:line="240" w:lineRule="atLeast"/>
        <w:ind w:firstLine="709"/>
        <w:jc w:val="left"/>
        <w:rPr>
          <w:b/>
          <w:sz w:val="24"/>
          <w:szCs w:val="24"/>
        </w:rPr>
      </w:pPr>
      <w:r w:rsidRPr="00D421E6">
        <w:rPr>
          <w:b/>
          <w:sz w:val="24"/>
          <w:szCs w:val="24"/>
        </w:rPr>
        <w:t>Итоги образовательной деятельности за 202</w:t>
      </w:r>
      <w:r w:rsidR="003E0477">
        <w:rPr>
          <w:b/>
          <w:sz w:val="24"/>
          <w:szCs w:val="24"/>
        </w:rPr>
        <w:t>3</w:t>
      </w:r>
      <w:r w:rsidRPr="00D421E6">
        <w:rPr>
          <w:b/>
          <w:sz w:val="24"/>
          <w:szCs w:val="24"/>
        </w:rPr>
        <w:t>-2</w:t>
      </w:r>
      <w:r w:rsidR="003E0477">
        <w:rPr>
          <w:b/>
          <w:sz w:val="24"/>
          <w:szCs w:val="24"/>
        </w:rPr>
        <w:t>4</w:t>
      </w:r>
      <w:r w:rsidRPr="00D421E6">
        <w:rPr>
          <w:b/>
          <w:sz w:val="24"/>
          <w:szCs w:val="24"/>
        </w:rPr>
        <w:t xml:space="preserve"> учебный год</w:t>
      </w:r>
    </w:p>
    <w:p w14:paraId="419B7C86" w14:textId="77777777" w:rsidR="00273FBC" w:rsidRPr="00D421E6" w:rsidRDefault="00273FBC" w:rsidP="00273FBC">
      <w:pPr>
        <w:pStyle w:val="aa"/>
        <w:spacing w:line="240" w:lineRule="atLeast"/>
        <w:ind w:firstLine="709"/>
        <w:jc w:val="left"/>
        <w:rPr>
          <w:b/>
          <w:sz w:val="24"/>
          <w:szCs w:val="24"/>
        </w:rPr>
      </w:pPr>
    </w:p>
    <w:p w14:paraId="0504FD12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Образовательная деятельность с детьми строится с учётом возрастных, индивидуальных особенностей и способностей детей. Непосредственно образовательную деятельность педагоги организуют при помощи разных видов деятельности детей: игровой, познавательно-исследовательской, продуктивной, конструктивной, восприятия художественной литературы. Выявление способностей и динамики развития воспитанников осуществляется во всех формах образовательного процесса методом наблюдения за деятельностью детей и анализа продуктов детской деятельности.</w:t>
      </w:r>
    </w:p>
    <w:p w14:paraId="2B6D4D98" w14:textId="66C04186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В 202</w:t>
      </w:r>
      <w:r w:rsidR="003E0477">
        <w:rPr>
          <w:rFonts w:ascii="Times New Roman" w:hAnsi="Times New Roman"/>
          <w:sz w:val="24"/>
          <w:szCs w:val="24"/>
        </w:rPr>
        <w:t>4</w:t>
      </w:r>
      <w:r w:rsidRPr="00D421E6">
        <w:rPr>
          <w:rFonts w:ascii="Times New Roman" w:hAnsi="Times New Roman"/>
          <w:sz w:val="24"/>
          <w:szCs w:val="24"/>
        </w:rPr>
        <w:t xml:space="preserve"> году в Учреждение поступили дети, не посещавшие ранее дошкольные учреждения: с 1 года до 2 лет в группу № 1</w:t>
      </w:r>
      <w:r w:rsidR="00443C03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- 16</w:t>
      </w:r>
      <w:r w:rsidR="00402653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детей.</w:t>
      </w:r>
      <w:r w:rsidR="00402653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Усилиями педагогов в</w:t>
      </w:r>
      <w:r w:rsidR="00402653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Учреждении стабильно высокие показатели социализации детей раннего возраста и их адаптации к условиям Учреждения.</w:t>
      </w:r>
    </w:p>
    <w:p w14:paraId="1B468096" w14:textId="77777777" w:rsidR="00CA1814" w:rsidRDefault="00443C03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bookmarkStart w:id="0" w:name="_MON_1740389163"/>
      <w:bookmarkEnd w:id="0"/>
      <w:r w:rsidRPr="00443C03">
        <w:rPr>
          <w:rFonts w:ascii="Times New Roman" w:hAnsi="Times New Roman"/>
          <w:noProof/>
          <w:color w:val="FF0000"/>
          <w:sz w:val="28"/>
        </w:rPr>
        <w:drawing>
          <wp:inline distT="0" distB="0" distL="0" distR="0" wp14:anchorId="3F97A995" wp14:editId="385185A2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BFAF17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Педагогический мониторинг индивидуального развития и освоения Основной общеобразовательной программы МБДОУ «Детский сад № 52» осуществляется с целью определения динамики развития детей и используется при решении следующих задач:</w:t>
      </w:r>
    </w:p>
    <w:p w14:paraId="26ACF2D4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•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53EC7107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• оптимизации работы с группой детей.</w:t>
      </w:r>
    </w:p>
    <w:p w14:paraId="30B8F45B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Динамика развития воспитанников до 3 лет отслеживается по </w:t>
      </w:r>
      <w:proofErr w:type="spellStart"/>
      <w:r w:rsidRPr="00D421E6">
        <w:rPr>
          <w:rFonts w:ascii="Times New Roman" w:hAnsi="Times New Roman"/>
          <w:sz w:val="24"/>
          <w:szCs w:val="24"/>
        </w:rPr>
        <w:t>эпикризным</w:t>
      </w:r>
      <w:proofErr w:type="spellEnd"/>
      <w:r w:rsidRPr="00D421E6">
        <w:rPr>
          <w:rFonts w:ascii="Times New Roman" w:hAnsi="Times New Roman"/>
          <w:sz w:val="24"/>
          <w:szCs w:val="24"/>
        </w:rPr>
        <w:t xml:space="preserve"> срокам в соответствии с диагностикой нервно-психического развития и отражается в индивидуальных картах развития. </w:t>
      </w:r>
    </w:p>
    <w:p w14:paraId="42832698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Результаты педагогического мониторинга развития детей с 3-х лет отражаются в «Журнале наблюдения и оценки развития ребенка».</w:t>
      </w:r>
    </w:p>
    <w:p w14:paraId="3C6C5F66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949F27" w14:textId="77777777" w:rsidR="00273FBC" w:rsidRDefault="00273F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A5F80" w14:textId="77777777" w:rsidR="00273FBC" w:rsidRDefault="00273F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EA484" w14:textId="77777777" w:rsidR="00273FBC" w:rsidRPr="00D421E6" w:rsidRDefault="00273F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A2EE5" w14:textId="77777777" w:rsidR="00CA1814" w:rsidRPr="00D421E6" w:rsidRDefault="00DE2185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21E6">
        <w:rPr>
          <w:rFonts w:ascii="Times New Roman" w:hAnsi="Times New Roman"/>
          <w:b/>
          <w:sz w:val="24"/>
          <w:szCs w:val="24"/>
        </w:rPr>
        <w:t>Сводные результаты оценки развития воспитанников</w:t>
      </w:r>
    </w:p>
    <w:p w14:paraId="1F060A51" w14:textId="77777777" w:rsidR="00CA1814" w:rsidRPr="00D421E6" w:rsidRDefault="00DE2185" w:rsidP="00D421E6">
      <w:pPr>
        <w:spacing w:after="0" w:line="24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lastRenderedPageBreak/>
        <w:t>(в % на июнь 2023 г.)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476"/>
        <w:gridCol w:w="2477"/>
      </w:tblGrid>
      <w:tr w:rsidR="00CA1814" w14:paraId="43DDB978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9A78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CDA6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Выше возрастной нормы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5443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Нормативное развитие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6B08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Ниже возрастной нормы</w:t>
            </w:r>
          </w:p>
        </w:tc>
      </w:tr>
      <w:tr w:rsidR="00CA1814" w14:paraId="1A5409A2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06D7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27AC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A27D" w14:textId="77777777" w:rsidR="00CA1814" w:rsidRDefault="009F7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74F" w14:textId="77777777" w:rsidR="00CA1814" w:rsidRDefault="009F7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A1814" w14:paraId="2BC65520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4DB7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3 до 7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325B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B4D6" w14:textId="77777777" w:rsidR="00CA1814" w:rsidRDefault="009F7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F2B" w14:textId="77777777" w:rsidR="00CA1814" w:rsidRDefault="009F7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72BC73E1" w14:textId="77777777" w:rsidR="00CA1814" w:rsidRDefault="00CA1814">
      <w:pPr>
        <w:spacing w:after="0" w:line="240" w:lineRule="auto"/>
        <w:jc w:val="center"/>
      </w:pPr>
    </w:p>
    <w:p w14:paraId="42B674FA" w14:textId="77777777" w:rsidR="00CA1814" w:rsidRDefault="009F779D">
      <w:pPr>
        <w:spacing w:after="0" w:line="240" w:lineRule="auto"/>
        <w:jc w:val="center"/>
      </w:pPr>
      <w:r w:rsidRPr="009F779D">
        <w:rPr>
          <w:noProof/>
        </w:rPr>
        <w:drawing>
          <wp:inline distT="0" distB="0" distL="0" distR="0" wp14:anchorId="2A805CCA" wp14:editId="1974690F">
            <wp:extent cx="5262563" cy="2743200"/>
            <wp:effectExtent l="19050" t="0" r="14287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B26692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9</w:t>
      </w:r>
      <w:r w:rsidR="009F779D" w:rsidRPr="00D421E6">
        <w:rPr>
          <w:rFonts w:ascii="Times New Roman" w:hAnsi="Times New Roman"/>
          <w:sz w:val="24"/>
          <w:szCs w:val="24"/>
        </w:rPr>
        <w:t>4</w:t>
      </w:r>
      <w:r w:rsidRPr="00D421E6">
        <w:rPr>
          <w:rFonts w:ascii="Times New Roman" w:hAnsi="Times New Roman"/>
          <w:sz w:val="24"/>
          <w:szCs w:val="24"/>
        </w:rPr>
        <w:t xml:space="preserve"> % детей успешно освоили образовательную программу дошкольного образования в своей возрастной группе. </w:t>
      </w:r>
    </w:p>
    <w:p w14:paraId="1315E162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Развитие </w:t>
      </w:r>
      <w:r w:rsidR="009F779D" w:rsidRPr="00D421E6">
        <w:rPr>
          <w:rFonts w:ascii="Times New Roman" w:hAnsi="Times New Roman"/>
          <w:sz w:val="24"/>
          <w:szCs w:val="24"/>
        </w:rPr>
        <w:t>8</w:t>
      </w:r>
      <w:r w:rsidRPr="00D421E6">
        <w:rPr>
          <w:rFonts w:ascii="Times New Roman" w:hAnsi="Times New Roman"/>
          <w:sz w:val="24"/>
          <w:szCs w:val="24"/>
        </w:rPr>
        <w:t xml:space="preserve"> воспитанников учреждения ниже возрастной нормы обусловлено разными причинами: особенности развития высших психических функций, низкая посещаемость учреждения, педагогическая запущенность.</w:t>
      </w:r>
      <w:r w:rsidR="00EF1479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Коррекционную работу с детьми, имеющими трудности в освоении Основной общеобразовательной программы, проводят воспитатели группы при индивидуальной работе в разных режимных моментах, в игровой деятельности и при непосредственном общении, а так же специалисты учреждения. С родителями этих детей регулярно проводились консультации.</w:t>
      </w:r>
    </w:p>
    <w:p w14:paraId="49742745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В течение года воспитанники Учреждения успешно участвовали в конкурсах и мероприятиях различного уровня, показывая высокие результаты.</w:t>
      </w:r>
    </w:p>
    <w:p w14:paraId="08136487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21EF165B" wp14:editId="6C39537C">
            <wp:extent cx="3467100" cy="26003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43614" w14:textId="77777777" w:rsidR="00CA1814" w:rsidRDefault="00CA1814">
      <w:pPr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14:paraId="1B9B8F75" w14:textId="77777777" w:rsidR="00CA1814" w:rsidRPr="00D421E6" w:rsidRDefault="00DE2185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21E6">
        <w:rPr>
          <w:rFonts w:ascii="Times New Roman" w:hAnsi="Times New Roman"/>
          <w:b/>
          <w:sz w:val="24"/>
          <w:szCs w:val="24"/>
        </w:rPr>
        <w:lastRenderedPageBreak/>
        <w:t xml:space="preserve">Результаты деятельности психолого-педагогического консилиума </w:t>
      </w:r>
    </w:p>
    <w:p w14:paraId="39DB4E73" w14:textId="303AAA95" w:rsidR="00CA1814" w:rsidRDefault="00DE2185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21E6">
        <w:rPr>
          <w:rFonts w:ascii="Times New Roman" w:hAnsi="Times New Roman"/>
          <w:b/>
          <w:sz w:val="24"/>
          <w:szCs w:val="24"/>
        </w:rPr>
        <w:t>в 202</w:t>
      </w:r>
      <w:r w:rsidR="003E0477">
        <w:rPr>
          <w:rFonts w:ascii="Times New Roman" w:hAnsi="Times New Roman"/>
          <w:b/>
          <w:sz w:val="24"/>
          <w:szCs w:val="24"/>
        </w:rPr>
        <w:t>3</w:t>
      </w:r>
      <w:r w:rsidRPr="00D421E6">
        <w:rPr>
          <w:rFonts w:ascii="Times New Roman" w:hAnsi="Times New Roman"/>
          <w:b/>
          <w:sz w:val="24"/>
          <w:szCs w:val="24"/>
        </w:rPr>
        <w:t>-202</w:t>
      </w:r>
      <w:r w:rsidR="003E0477">
        <w:rPr>
          <w:rFonts w:ascii="Times New Roman" w:hAnsi="Times New Roman"/>
          <w:b/>
          <w:sz w:val="24"/>
          <w:szCs w:val="24"/>
        </w:rPr>
        <w:t>4</w:t>
      </w:r>
      <w:r w:rsidRPr="00D421E6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2D5D6E8A" w14:textId="77777777" w:rsidR="00273FBC" w:rsidRPr="00D421E6" w:rsidRDefault="00273FBC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4667906" w14:textId="6214704A" w:rsidR="00402653" w:rsidRPr="00D421E6" w:rsidRDefault="00124143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За 202</w:t>
      </w:r>
      <w:r w:rsidR="003E0477">
        <w:rPr>
          <w:rFonts w:ascii="Times New Roman" w:hAnsi="Times New Roman"/>
          <w:sz w:val="24"/>
          <w:szCs w:val="24"/>
        </w:rPr>
        <w:t>3</w:t>
      </w:r>
      <w:r w:rsidRPr="00D421E6">
        <w:rPr>
          <w:rFonts w:ascii="Times New Roman" w:hAnsi="Times New Roman"/>
          <w:sz w:val="24"/>
          <w:szCs w:val="24"/>
        </w:rPr>
        <w:t>-2</w:t>
      </w:r>
      <w:r w:rsidR="003E0477">
        <w:rPr>
          <w:rFonts w:ascii="Times New Roman" w:hAnsi="Times New Roman"/>
          <w:sz w:val="24"/>
          <w:szCs w:val="24"/>
        </w:rPr>
        <w:t>4</w:t>
      </w:r>
      <w:r w:rsidRPr="00D421E6">
        <w:rPr>
          <w:rFonts w:ascii="Times New Roman" w:hAnsi="Times New Roman"/>
          <w:sz w:val="24"/>
          <w:szCs w:val="24"/>
        </w:rPr>
        <w:t xml:space="preserve"> учебный год</w:t>
      </w:r>
      <w:r w:rsidR="00402653" w:rsidRPr="00D421E6">
        <w:rPr>
          <w:rFonts w:ascii="Times New Roman" w:hAnsi="Times New Roman"/>
          <w:sz w:val="24"/>
          <w:szCs w:val="24"/>
        </w:rPr>
        <w:t>:</w:t>
      </w:r>
      <w:r w:rsidRPr="00D421E6">
        <w:rPr>
          <w:rFonts w:ascii="Times New Roman" w:hAnsi="Times New Roman"/>
          <w:sz w:val="24"/>
          <w:szCs w:val="24"/>
        </w:rPr>
        <w:t xml:space="preserve"> </w:t>
      </w:r>
    </w:p>
    <w:p w14:paraId="1A3DD3AB" w14:textId="77777777" w:rsidR="00402653" w:rsidRPr="00D421E6" w:rsidRDefault="00402653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- </w:t>
      </w:r>
      <w:r w:rsidR="00124143" w:rsidRPr="00D421E6">
        <w:rPr>
          <w:rFonts w:ascii="Times New Roman" w:hAnsi="Times New Roman"/>
          <w:sz w:val="24"/>
          <w:szCs w:val="24"/>
        </w:rPr>
        <w:t>была проведено 29</w:t>
      </w:r>
      <w:r w:rsidRPr="00D421E6">
        <w:rPr>
          <w:rFonts w:ascii="Times New Roman" w:hAnsi="Times New Roman"/>
          <w:sz w:val="24"/>
          <w:szCs w:val="24"/>
        </w:rPr>
        <w:t xml:space="preserve"> заседаний ППк;</w:t>
      </w:r>
    </w:p>
    <w:p w14:paraId="50EDFD98" w14:textId="77777777" w:rsidR="00402653" w:rsidRPr="00D421E6" w:rsidRDefault="00402653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- н</w:t>
      </w:r>
      <w:r w:rsidR="00124143" w:rsidRPr="00D421E6">
        <w:rPr>
          <w:rFonts w:ascii="Times New Roman" w:hAnsi="Times New Roman"/>
          <w:sz w:val="24"/>
          <w:szCs w:val="24"/>
        </w:rPr>
        <w:t xml:space="preserve">а сопровождении у специалистов находились 42 ребенка с ОВЗ (на 31.12.2023 г. </w:t>
      </w:r>
      <w:r w:rsidRPr="00D421E6">
        <w:rPr>
          <w:rFonts w:ascii="Times New Roman" w:hAnsi="Times New Roman"/>
          <w:sz w:val="24"/>
          <w:szCs w:val="24"/>
        </w:rPr>
        <w:t>-</w:t>
      </w:r>
      <w:r w:rsidR="00124143" w:rsidRPr="00D421E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D772B" w:rsidRPr="00D421E6">
        <w:rPr>
          <w:rFonts w:ascii="Times New Roman" w:hAnsi="Times New Roman"/>
          <w:color w:val="auto"/>
          <w:sz w:val="24"/>
          <w:szCs w:val="24"/>
        </w:rPr>
        <w:t>29</w:t>
      </w:r>
      <w:r w:rsidR="00124143" w:rsidRPr="00D421E6">
        <w:rPr>
          <w:rFonts w:ascii="Times New Roman" w:hAnsi="Times New Roman"/>
          <w:color w:val="auto"/>
          <w:sz w:val="24"/>
          <w:szCs w:val="24"/>
        </w:rPr>
        <w:t xml:space="preserve"> детей с ОВЗ)</w:t>
      </w:r>
      <w:r w:rsidRPr="00D421E6">
        <w:rPr>
          <w:rFonts w:ascii="Times New Roman" w:hAnsi="Times New Roman"/>
          <w:sz w:val="24"/>
          <w:szCs w:val="24"/>
        </w:rPr>
        <w:t>;</w:t>
      </w:r>
    </w:p>
    <w:p w14:paraId="55268C14" w14:textId="77777777" w:rsidR="003D772B" w:rsidRPr="00D421E6" w:rsidRDefault="00402653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- в</w:t>
      </w:r>
      <w:r w:rsidR="00124143" w:rsidRPr="00D421E6">
        <w:rPr>
          <w:rFonts w:ascii="Times New Roman" w:hAnsi="Times New Roman"/>
          <w:sz w:val="24"/>
          <w:szCs w:val="24"/>
        </w:rPr>
        <w:t>ыдано</w:t>
      </w:r>
      <w:r w:rsidR="003D772B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 xml:space="preserve">19 направлений на ТПМПК, </w:t>
      </w:r>
      <w:r w:rsidR="00124143" w:rsidRPr="00D421E6">
        <w:rPr>
          <w:rFonts w:ascii="Times New Roman" w:hAnsi="Times New Roman"/>
          <w:sz w:val="24"/>
          <w:szCs w:val="24"/>
        </w:rPr>
        <w:t>из них 3 выпускника</w:t>
      </w:r>
      <w:r w:rsidRPr="00D421E6">
        <w:rPr>
          <w:rFonts w:ascii="Times New Roman" w:hAnsi="Times New Roman"/>
          <w:sz w:val="24"/>
          <w:szCs w:val="24"/>
        </w:rPr>
        <w:t>м</w:t>
      </w:r>
      <w:r w:rsidR="00DE2185" w:rsidRPr="00D421E6">
        <w:rPr>
          <w:rFonts w:ascii="Times New Roman" w:hAnsi="Times New Roman"/>
          <w:sz w:val="24"/>
          <w:szCs w:val="24"/>
        </w:rPr>
        <w:t>.</w:t>
      </w:r>
    </w:p>
    <w:p w14:paraId="42D8CFA1" w14:textId="77777777" w:rsidR="00402653" w:rsidRPr="00D421E6" w:rsidRDefault="003D772B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По мнению педагогов дополнительно 7 детей (из них 4 выпускника) нуждались в прохождении обследования на ТПМПК, но родители отказались.</w:t>
      </w:r>
    </w:p>
    <w:p w14:paraId="12A230B4" w14:textId="77777777" w:rsidR="00CA1814" w:rsidRPr="00D421E6" w:rsidRDefault="00402653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10 детей с тяжелыми нарушениями речи  зачислены в группу компенсирующей направленности, в которой весь образовательный процесс направлен на коррекцию нарушенных функций. </w:t>
      </w:r>
      <w:r w:rsidR="00DE2185" w:rsidRPr="00D421E6">
        <w:rPr>
          <w:rFonts w:ascii="Times New Roman" w:hAnsi="Times New Roman"/>
          <w:color w:val="auto"/>
          <w:sz w:val="24"/>
          <w:szCs w:val="24"/>
        </w:rPr>
        <w:t>Для</w:t>
      </w:r>
      <w:r w:rsidR="00DE2185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остальных</w:t>
      </w:r>
      <w:r w:rsidR="00DE2185" w:rsidRPr="00D421E6">
        <w:rPr>
          <w:rFonts w:ascii="Times New Roman" w:hAnsi="Times New Roman"/>
          <w:sz w:val="24"/>
          <w:szCs w:val="24"/>
        </w:rPr>
        <w:t xml:space="preserve"> детей с ОВЗ </w:t>
      </w:r>
      <w:r w:rsidRPr="00D421E6">
        <w:rPr>
          <w:rFonts w:ascii="Times New Roman" w:hAnsi="Times New Roman"/>
          <w:sz w:val="24"/>
          <w:szCs w:val="24"/>
        </w:rPr>
        <w:t xml:space="preserve">(1 – ЗПР, 31 – ТНР) </w:t>
      </w:r>
      <w:r w:rsidR="00DE2185" w:rsidRPr="00D421E6">
        <w:rPr>
          <w:rFonts w:ascii="Times New Roman" w:hAnsi="Times New Roman"/>
          <w:sz w:val="24"/>
          <w:szCs w:val="24"/>
        </w:rPr>
        <w:t xml:space="preserve">разработаны Адаптированные (индивидуальные) образовательные программы, предусматривающие оказание необходимой </w:t>
      </w:r>
      <w:r w:rsidR="00DE2185" w:rsidRPr="00D421E6">
        <w:rPr>
          <w:rFonts w:ascii="Times New Roman" w:hAnsi="Times New Roman"/>
          <w:color w:val="auto"/>
          <w:sz w:val="24"/>
          <w:szCs w:val="24"/>
        </w:rPr>
        <w:t>коррекционной помощи специалистами:</w:t>
      </w:r>
      <w:r w:rsidR="006D6DDB" w:rsidRPr="00D421E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E2185" w:rsidRPr="00D421E6">
        <w:rPr>
          <w:rFonts w:ascii="Times New Roman" w:hAnsi="Times New Roman"/>
          <w:color w:val="auto"/>
          <w:sz w:val="24"/>
          <w:szCs w:val="24"/>
        </w:rPr>
        <w:t>учителем-логопедом и</w:t>
      </w:r>
      <w:r w:rsidR="006D6DDB" w:rsidRPr="00D421E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E2185" w:rsidRPr="00D421E6">
        <w:rPr>
          <w:rFonts w:ascii="Times New Roman" w:hAnsi="Times New Roman"/>
          <w:color w:val="auto"/>
          <w:sz w:val="24"/>
          <w:szCs w:val="24"/>
        </w:rPr>
        <w:t xml:space="preserve">педагогом-психологом. </w:t>
      </w:r>
      <w:r w:rsidR="006D6DDB" w:rsidRPr="00D421E6">
        <w:rPr>
          <w:rFonts w:ascii="Times New Roman" w:hAnsi="Times New Roman"/>
          <w:color w:val="auto"/>
          <w:sz w:val="24"/>
          <w:szCs w:val="24"/>
        </w:rPr>
        <w:t>Д</w:t>
      </w:r>
      <w:r w:rsidR="00DE2185" w:rsidRPr="00D421E6">
        <w:rPr>
          <w:rFonts w:ascii="Times New Roman" w:hAnsi="Times New Roman"/>
          <w:color w:val="auto"/>
          <w:sz w:val="24"/>
          <w:szCs w:val="24"/>
        </w:rPr>
        <w:t>ети</w:t>
      </w:r>
      <w:r w:rsidR="00DE2185" w:rsidRPr="00D421E6">
        <w:rPr>
          <w:rFonts w:ascii="Times New Roman" w:hAnsi="Times New Roman"/>
          <w:sz w:val="24"/>
          <w:szCs w:val="24"/>
        </w:rPr>
        <w:t xml:space="preserve"> с ОВЗ показывают положительную динамику развития и освоения Адаптированных (индивидуальных) образовательных программ</w:t>
      </w:r>
      <w:r w:rsidRPr="00D421E6">
        <w:rPr>
          <w:rFonts w:ascii="Times New Roman" w:hAnsi="Times New Roman"/>
          <w:sz w:val="24"/>
          <w:szCs w:val="24"/>
        </w:rPr>
        <w:t>.</w:t>
      </w:r>
    </w:p>
    <w:p w14:paraId="73331B5D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Дополнительно к детям с ОВЗ было </w:t>
      </w:r>
      <w:r w:rsidRPr="00D421E6">
        <w:rPr>
          <w:rFonts w:ascii="Times New Roman" w:hAnsi="Times New Roman"/>
          <w:color w:val="auto"/>
          <w:sz w:val="24"/>
          <w:szCs w:val="24"/>
        </w:rPr>
        <w:t xml:space="preserve">составлено </w:t>
      </w:r>
      <w:r w:rsidR="009F779D" w:rsidRPr="00D421E6">
        <w:rPr>
          <w:rFonts w:ascii="Times New Roman" w:hAnsi="Times New Roman"/>
          <w:color w:val="auto"/>
          <w:sz w:val="24"/>
          <w:szCs w:val="24"/>
        </w:rPr>
        <w:t>29</w:t>
      </w:r>
      <w:r w:rsidRPr="00D421E6">
        <w:rPr>
          <w:rFonts w:ascii="Times New Roman" w:hAnsi="Times New Roman"/>
          <w:color w:val="auto"/>
          <w:sz w:val="24"/>
          <w:szCs w:val="24"/>
        </w:rPr>
        <w:t xml:space="preserve"> коллегиальных</w:t>
      </w:r>
      <w:r w:rsidRPr="00D421E6">
        <w:rPr>
          <w:rFonts w:ascii="Times New Roman" w:hAnsi="Times New Roman"/>
          <w:sz w:val="24"/>
          <w:szCs w:val="24"/>
        </w:rPr>
        <w:t xml:space="preserve"> заключений для сопровождения воспитанников специалистами ДОУ.</w:t>
      </w:r>
    </w:p>
    <w:p w14:paraId="0AADC4E9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67D784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6E449F40" wp14:editId="599E46F8">
            <wp:extent cx="3057524" cy="245744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057524" cy="245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158784" wp14:editId="5CFC8A40">
            <wp:extent cx="3362325" cy="2562224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362325" cy="256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3B79E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0683257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 wp14:anchorId="5F509509" wp14:editId="317267AB">
            <wp:extent cx="3428999" cy="2762249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428999" cy="276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FFC618" wp14:editId="4B5F3852">
            <wp:extent cx="2895599" cy="215265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895599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01CE1" w14:textId="77777777" w:rsidR="00CA1814" w:rsidRDefault="00CA181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A40C585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Результаты анализа педагогической деятельности и достижений воспитанников показывают положительную динамику развития на конец учебного года, преобладание детей с уровнями развития соответствующими возрастным нормативам и выше, что говорит об эффективности применяемых методов и технологий в образовательном процессе, стабильно высоком качестве образовательного процесса.</w:t>
      </w:r>
    </w:p>
    <w:p w14:paraId="31E65ABB" w14:textId="77777777" w:rsidR="00CA1814" w:rsidRPr="00D421E6" w:rsidRDefault="00CA1814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D33827C" w14:textId="77777777" w:rsidR="00CA1814" w:rsidRDefault="00DE2185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21E6">
        <w:rPr>
          <w:rFonts w:ascii="Times New Roman" w:hAnsi="Times New Roman"/>
          <w:b/>
          <w:sz w:val="24"/>
          <w:szCs w:val="24"/>
        </w:rPr>
        <w:t>Взаимодействие с родителями</w:t>
      </w:r>
    </w:p>
    <w:p w14:paraId="6C21C4FB" w14:textId="77777777" w:rsidR="00273FBC" w:rsidRPr="00D421E6" w:rsidRDefault="00273FBC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68ECDCA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В 2023 году </w:t>
      </w:r>
      <w:r w:rsidRPr="00D421E6">
        <w:rPr>
          <w:rFonts w:ascii="Times New Roman" w:hAnsi="Times New Roman"/>
          <w:color w:val="auto"/>
          <w:sz w:val="24"/>
          <w:szCs w:val="24"/>
        </w:rPr>
        <w:t>проводился анализ состава семей воспитанников.</w:t>
      </w:r>
    </w:p>
    <w:p w14:paraId="0F799AEC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421E6">
        <w:rPr>
          <w:rFonts w:ascii="Times New Roman" w:hAnsi="Times New Roman"/>
          <w:color w:val="auto"/>
          <w:sz w:val="24"/>
          <w:szCs w:val="24"/>
        </w:rPr>
        <w:t>Количество семей -1</w:t>
      </w:r>
      <w:r w:rsidR="009F779D" w:rsidRPr="00D421E6">
        <w:rPr>
          <w:rFonts w:ascii="Times New Roman" w:hAnsi="Times New Roman"/>
          <w:color w:val="auto"/>
          <w:sz w:val="24"/>
          <w:szCs w:val="24"/>
        </w:rPr>
        <w:t>43</w:t>
      </w:r>
      <w:r w:rsidRPr="00D421E6">
        <w:rPr>
          <w:rFonts w:ascii="Times New Roman" w:hAnsi="Times New Roman"/>
          <w:color w:val="auto"/>
          <w:sz w:val="24"/>
          <w:szCs w:val="24"/>
        </w:rPr>
        <w:t xml:space="preserve">, из них полные - </w:t>
      </w:r>
      <w:r w:rsidR="009F779D" w:rsidRPr="00D421E6">
        <w:rPr>
          <w:rFonts w:ascii="Times New Roman" w:hAnsi="Times New Roman"/>
          <w:color w:val="auto"/>
          <w:sz w:val="24"/>
          <w:szCs w:val="24"/>
        </w:rPr>
        <w:t>119</w:t>
      </w:r>
      <w:r w:rsidRPr="00D421E6">
        <w:rPr>
          <w:rFonts w:ascii="Times New Roman" w:hAnsi="Times New Roman"/>
          <w:color w:val="auto"/>
          <w:sz w:val="24"/>
          <w:szCs w:val="24"/>
        </w:rPr>
        <w:t xml:space="preserve"> (8</w:t>
      </w:r>
      <w:r w:rsidR="009F779D" w:rsidRPr="00D421E6">
        <w:rPr>
          <w:rFonts w:ascii="Times New Roman" w:hAnsi="Times New Roman"/>
          <w:color w:val="auto"/>
          <w:sz w:val="24"/>
          <w:szCs w:val="24"/>
        </w:rPr>
        <w:t>3</w:t>
      </w:r>
      <w:r w:rsidRPr="00D421E6">
        <w:rPr>
          <w:rFonts w:ascii="Times New Roman" w:hAnsi="Times New Roman"/>
          <w:color w:val="auto"/>
          <w:sz w:val="24"/>
          <w:szCs w:val="24"/>
        </w:rPr>
        <w:t xml:space="preserve"> %), многодетные - 17 (</w:t>
      </w:r>
      <w:r w:rsidR="009F779D" w:rsidRPr="00D421E6">
        <w:rPr>
          <w:rFonts w:ascii="Times New Roman" w:hAnsi="Times New Roman"/>
          <w:color w:val="auto"/>
          <w:sz w:val="24"/>
          <w:szCs w:val="24"/>
        </w:rPr>
        <w:t xml:space="preserve">12 </w:t>
      </w:r>
      <w:r w:rsidRPr="00D421E6">
        <w:rPr>
          <w:rFonts w:ascii="Times New Roman" w:hAnsi="Times New Roman"/>
          <w:color w:val="auto"/>
          <w:sz w:val="24"/>
          <w:szCs w:val="24"/>
        </w:rPr>
        <w:t>%);</w:t>
      </w:r>
    </w:p>
    <w:p w14:paraId="731D0AB0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Взаимодействие с родителями строится с учетом индивидуальных особенностей ребенка и семьи, с использованием разнообразных форм и методов.</w:t>
      </w:r>
    </w:p>
    <w:p w14:paraId="3C300403" w14:textId="74458E2E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За 202</w:t>
      </w:r>
      <w:r w:rsidR="003E0477">
        <w:rPr>
          <w:rFonts w:ascii="Times New Roman" w:hAnsi="Times New Roman"/>
          <w:sz w:val="24"/>
          <w:szCs w:val="24"/>
        </w:rPr>
        <w:t>3</w:t>
      </w:r>
      <w:r w:rsidRPr="00D421E6">
        <w:rPr>
          <w:rFonts w:ascii="Times New Roman" w:hAnsi="Times New Roman"/>
          <w:sz w:val="24"/>
          <w:szCs w:val="24"/>
        </w:rPr>
        <w:t>-2</w:t>
      </w:r>
      <w:r w:rsidR="003E0477">
        <w:rPr>
          <w:rFonts w:ascii="Times New Roman" w:hAnsi="Times New Roman"/>
          <w:sz w:val="24"/>
          <w:szCs w:val="24"/>
        </w:rPr>
        <w:t>4</w:t>
      </w:r>
      <w:r w:rsidRPr="00D421E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421E6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D421E6">
        <w:rPr>
          <w:rFonts w:ascii="Times New Roman" w:hAnsi="Times New Roman"/>
          <w:sz w:val="24"/>
          <w:szCs w:val="24"/>
        </w:rPr>
        <w:t xml:space="preserve"> для повышения психолого-педагогической компетентности родителей проводились различные мероприятия:</w:t>
      </w:r>
    </w:p>
    <w:p w14:paraId="1916CD85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- «Школа ответственного родительства»;</w:t>
      </w:r>
    </w:p>
    <w:p w14:paraId="1AD72669" w14:textId="77777777" w:rsidR="00124143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- родительские собрания на группах, в том числе с использованием современной образовательной технологии «Круг сообщества»;</w:t>
      </w:r>
    </w:p>
    <w:p w14:paraId="4AE93B5F" w14:textId="77777777" w:rsidR="00CA1814" w:rsidRPr="00D421E6" w:rsidRDefault="00124143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- </w:t>
      </w:r>
      <w:r w:rsidR="00DE2185" w:rsidRPr="00D421E6">
        <w:rPr>
          <w:rFonts w:ascii="Times New Roman" w:hAnsi="Times New Roman"/>
          <w:sz w:val="24"/>
          <w:szCs w:val="24"/>
        </w:rPr>
        <w:t>детско-родительские встречи;</w:t>
      </w:r>
    </w:p>
    <w:p w14:paraId="70979250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- индивидуальные консультации специалистов по проблемам развития ребенка.</w:t>
      </w:r>
    </w:p>
    <w:p w14:paraId="01D4E8FF" w14:textId="77777777" w:rsidR="00CA1814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>Родители принимали участие в реализации проектов на группах, организации мини-музеев.</w:t>
      </w:r>
    </w:p>
    <w:p w14:paraId="5FFB41B2" w14:textId="77777777" w:rsidR="00273FBC" w:rsidRPr="00D421E6" w:rsidRDefault="00273FBC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14394F" w14:textId="77777777" w:rsidR="00CA1814" w:rsidRDefault="00DE2185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21E6">
        <w:rPr>
          <w:rFonts w:ascii="Times New Roman" w:hAnsi="Times New Roman"/>
          <w:b/>
          <w:sz w:val="24"/>
          <w:szCs w:val="24"/>
        </w:rPr>
        <w:t>Формы работы с родителями (законными представителями) воспитанников</w:t>
      </w:r>
    </w:p>
    <w:p w14:paraId="33E76EE8" w14:textId="77777777" w:rsidR="00273FBC" w:rsidRPr="00D421E6" w:rsidRDefault="00273FBC" w:rsidP="00D421E6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742"/>
        <w:gridCol w:w="6951"/>
      </w:tblGrid>
      <w:tr w:rsidR="00CA1814" w14:paraId="3CE1E37D" w14:textId="77777777" w:rsidTr="00273FBC">
        <w:trPr>
          <w:trHeight w:val="53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80A3" w14:textId="77777777" w:rsidR="00CA1814" w:rsidRDefault="00DE218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DC8F" w14:textId="77777777" w:rsidR="00CA1814" w:rsidRDefault="00DE218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работы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30A4" w14:textId="77777777" w:rsidR="00CA1814" w:rsidRDefault="00DE2185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</w:tr>
      <w:tr w:rsidR="00CA1814" w14:paraId="2B25B07D" w14:textId="77777777" w:rsidTr="00273FBC">
        <w:trPr>
          <w:trHeight w:val="54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91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E60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Сайт учреждения, </w:t>
            </w:r>
            <w:proofErr w:type="spellStart"/>
            <w:r>
              <w:rPr>
                <w:rFonts w:ascii="Times New Roman" w:hAnsi="Times New Roman"/>
                <w:sz w:val="24"/>
              </w:rPr>
              <w:t>госпаблики</w:t>
            </w:r>
            <w:proofErr w:type="spellEnd"/>
          </w:p>
        </w:tc>
        <w:tc>
          <w:tcPr>
            <w:tcW w:w="6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71E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всеми образовательными событиями, нормативными документами от федерального уровня до уровня учреждения, с ресурсным обеспечением; раздел «Дистанционное образование» на сайте учреждения позволяет родителям самостоятельно организовать дома образовательную деятельность с ребенком.</w:t>
            </w:r>
          </w:p>
          <w:p w14:paraId="389444F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Консультирование  по вопросам  воспитания, развития, оздоровления детей дошкольного возраста, информирование о событиях, происходящих в детском саду, и людях, работающих с детьми.</w:t>
            </w:r>
          </w:p>
        </w:tc>
      </w:tr>
      <w:tr w:rsidR="00CA1814" w14:paraId="4343AC6E" w14:textId="77777777" w:rsidTr="00273FBC">
        <w:trPr>
          <w:trHeight w:val="97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643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12F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стенды</w:t>
            </w:r>
          </w:p>
        </w:tc>
        <w:tc>
          <w:tcPr>
            <w:tcW w:w="6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0257" w14:textId="77777777" w:rsidR="00CA1814" w:rsidRDefault="00CA1814"/>
        </w:tc>
      </w:tr>
      <w:tr w:rsidR="00CA1814" w14:paraId="071548C6" w14:textId="77777777" w:rsidTr="00273FBC">
        <w:trPr>
          <w:trHeight w:val="109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D64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EF6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Родительские собрания, педагогические консультации, беседы.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7146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Педагогическое просвещение родителей, профилактика, предупреждение и решение проблемных ситуаций, оказание своевременной и адресной помощи по тому или иному вопросу воспитания.</w:t>
            </w:r>
          </w:p>
        </w:tc>
      </w:tr>
      <w:tr w:rsidR="00CA1814" w14:paraId="26AE2D9C" w14:textId="77777777" w:rsidTr="00273FBC">
        <w:trPr>
          <w:trHeight w:val="138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8C3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6A2D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Мероприятия: открытые занятия, развлечения, праздники, акции.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1E8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Вовлечение родителей в образовательное пространство, обеспечение преемственности методов и приемов воспитания детей в семье и детском саду, установление дружеских взаимоотношений между родителями группы, </w:t>
            </w:r>
            <w:proofErr w:type="spellStart"/>
            <w:r>
              <w:rPr>
                <w:rFonts w:ascii="Times New Roman" w:hAnsi="Times New Roman"/>
                <w:sz w:val="24"/>
              </w:rPr>
              <w:t>родителямии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педагогами.</w:t>
            </w:r>
          </w:p>
        </w:tc>
      </w:tr>
      <w:tr w:rsidR="00CA1814" w14:paraId="7A634D50" w14:textId="77777777" w:rsidTr="00273FBC">
        <w:trPr>
          <w:trHeight w:val="165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8A3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6A4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и конкурсы детско-родительского творчества</w:t>
            </w:r>
          </w:p>
          <w:p w14:paraId="1CA9CB4B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B30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Объединение  семьи, привлечение родителей к совместной с детьми исследовательской и творческой деятельности; повышение  компетентности родителей в вопросах развития детско-родительских отношений, детского воображения и творчества.</w:t>
            </w:r>
          </w:p>
          <w:p w14:paraId="52289830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A1814" w14:paraId="37726733" w14:textId="77777777" w:rsidTr="00273FBC">
        <w:trPr>
          <w:trHeight w:val="138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FB2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7F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проектов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FF2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познавательной активности детей и родителей, создание благоприятной обстановки в группе для эмоционального сближения всех участников образовательного пространства.</w:t>
            </w:r>
          </w:p>
          <w:p w14:paraId="2800881C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AEDDEE1" w14:textId="77777777" w:rsidR="00CA1814" w:rsidRDefault="00CA18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28C1EED" w14:textId="77777777" w:rsidR="00CA1814" w:rsidRPr="00D421E6" w:rsidRDefault="00DE2185" w:rsidP="00D421E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421E6">
        <w:rPr>
          <w:rFonts w:ascii="Times New Roman" w:hAnsi="Times New Roman"/>
          <w:sz w:val="24"/>
          <w:szCs w:val="24"/>
        </w:rPr>
        <w:t xml:space="preserve">В течение года проводилось изучение удовлетворенности родителей качеством образовательных услуг, в котором приняли участие </w:t>
      </w:r>
      <w:r w:rsidR="00F70B5D" w:rsidRPr="00EB0BDC">
        <w:rPr>
          <w:rFonts w:ascii="Times New Roman" w:hAnsi="Times New Roman"/>
          <w:color w:val="auto"/>
          <w:sz w:val="24"/>
          <w:szCs w:val="24"/>
        </w:rPr>
        <w:t>73</w:t>
      </w:r>
      <w:r w:rsidRPr="00D421E6">
        <w:rPr>
          <w:rFonts w:ascii="Times New Roman" w:hAnsi="Times New Roman"/>
          <w:sz w:val="24"/>
          <w:szCs w:val="24"/>
        </w:rPr>
        <w:t xml:space="preserve"> % родителей. Анкетирование</w:t>
      </w:r>
      <w:r w:rsidR="00124143" w:rsidRPr="00D421E6">
        <w:rPr>
          <w:rFonts w:ascii="Times New Roman" w:hAnsi="Times New Roman"/>
          <w:sz w:val="24"/>
          <w:szCs w:val="24"/>
        </w:rPr>
        <w:t xml:space="preserve"> </w:t>
      </w:r>
      <w:r w:rsidRPr="00D421E6">
        <w:rPr>
          <w:rFonts w:ascii="Times New Roman" w:hAnsi="Times New Roman"/>
          <w:sz w:val="24"/>
          <w:szCs w:val="24"/>
        </w:rPr>
        <w:t>родителей показывает высокую степень удовлетворенности качеством предоставляемых услуг, несмотря на небольшое снижение показателей.</w:t>
      </w:r>
    </w:p>
    <w:p w14:paraId="648B44FC" w14:textId="77777777" w:rsidR="00CA1814" w:rsidRDefault="00CA18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DE25E0C" w14:textId="77777777" w:rsidR="00273FBC" w:rsidRDefault="00273F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559"/>
        <w:gridCol w:w="1559"/>
        <w:gridCol w:w="1418"/>
      </w:tblGrid>
      <w:tr w:rsidR="00CA1814" w14:paraId="19612EDB" w14:textId="77777777" w:rsidTr="00273F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DEC9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7221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1CCE" w14:textId="4E9D665D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E047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г. </w:t>
            </w:r>
          </w:p>
          <w:p w14:paraId="4AE5D142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B80A" w14:textId="78DFD55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E0477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14:paraId="3D363EBC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89BC" w14:textId="6557E91D" w:rsidR="00D7288E" w:rsidRDefault="00124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E0477">
              <w:rPr>
                <w:rFonts w:ascii="Times New Roman" w:hAnsi="Times New Roman"/>
                <w:sz w:val="24"/>
              </w:rPr>
              <w:t>4</w:t>
            </w:r>
          </w:p>
          <w:p w14:paraId="6CDDF086" w14:textId="77777777" w:rsidR="00CA1814" w:rsidRDefault="00D72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%)</w:t>
            </w:r>
          </w:p>
        </w:tc>
      </w:tr>
      <w:tr w:rsidR="00CA1814" w14:paraId="7E45F7CF" w14:textId="77777777" w:rsidTr="00273F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49DF" w14:textId="77777777" w:rsidR="00CA1814" w:rsidRDefault="00DE21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C056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Удовлетворенность качеством организации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724A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72ED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B31B" w14:textId="77777777" w:rsidR="00CA1814" w:rsidRPr="00EB0BDC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B0BDC">
              <w:rPr>
                <w:rFonts w:ascii="Times New Roman" w:hAnsi="Times New Roman"/>
                <w:color w:val="auto"/>
                <w:sz w:val="24"/>
              </w:rPr>
              <w:t>89,4</w:t>
            </w:r>
          </w:p>
        </w:tc>
      </w:tr>
      <w:tr w:rsidR="00CA1814" w14:paraId="34E0B2D7" w14:textId="77777777" w:rsidTr="00273F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BAB5" w14:textId="77777777" w:rsidR="00CA1814" w:rsidRDefault="00DE21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8AFF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Удовлетворенность качеством организации присмотра и ухода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18ED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1018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33F2" w14:textId="77777777" w:rsidR="00CA1814" w:rsidRPr="00FA21DD" w:rsidRDefault="00F70B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A21DD">
              <w:rPr>
                <w:rFonts w:ascii="Times New Roman" w:hAnsi="Times New Roman"/>
                <w:color w:val="auto"/>
                <w:sz w:val="24"/>
              </w:rPr>
              <w:t>98,9</w:t>
            </w:r>
          </w:p>
        </w:tc>
      </w:tr>
      <w:tr w:rsidR="00CA1814" w14:paraId="23220C22" w14:textId="77777777" w:rsidTr="00273F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B979" w14:textId="77777777" w:rsidR="00CA1814" w:rsidRDefault="00DE21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28D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Удовлетворенность материально-техническим обеспечением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217E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0A3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5A17" w14:textId="77777777" w:rsidR="00CA1814" w:rsidRPr="00FA21DD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A21DD">
              <w:rPr>
                <w:rFonts w:ascii="Times New Roman" w:hAnsi="Times New Roman"/>
                <w:color w:val="auto"/>
                <w:sz w:val="24"/>
              </w:rPr>
              <w:t>89,6</w:t>
            </w:r>
          </w:p>
        </w:tc>
      </w:tr>
      <w:tr w:rsidR="00CA1814" w14:paraId="56215AC3" w14:textId="77777777" w:rsidTr="00273F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3DDB" w14:textId="77777777" w:rsidR="00CA1814" w:rsidRDefault="00DE21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DBA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Удовлетворенность работой педагогов детского сада по развитию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F22F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BE5A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7542" w14:textId="77777777" w:rsidR="00CA1814" w:rsidRPr="00FA21DD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A21DD">
              <w:rPr>
                <w:rFonts w:ascii="Times New Roman" w:hAnsi="Times New Roman"/>
                <w:color w:val="auto"/>
                <w:sz w:val="24"/>
              </w:rPr>
              <w:t>97,5</w:t>
            </w:r>
          </w:p>
        </w:tc>
      </w:tr>
      <w:tr w:rsidR="00CA1814" w14:paraId="1BECF445" w14:textId="77777777" w:rsidTr="00273F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D95C" w14:textId="77777777" w:rsidR="00CA1814" w:rsidRDefault="00CA1814">
            <w:pPr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753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9950" w14:textId="77777777" w:rsidR="00CA1814" w:rsidRDefault="00CA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AF6" w14:textId="77777777" w:rsidR="00CA1814" w:rsidRDefault="00CA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1498" w14:textId="77777777" w:rsidR="00CA1814" w:rsidRPr="00FA21DD" w:rsidRDefault="00CA18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A1814" w14:paraId="6E50F610" w14:textId="77777777" w:rsidTr="00273F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C7DE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7075" w14:textId="77777777" w:rsidR="00CA1814" w:rsidRDefault="00DE21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ОБЩИЙ ИТОГ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060F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20DA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15E7" w14:textId="77777777" w:rsidR="00CA1814" w:rsidRPr="00FA21DD" w:rsidRDefault="00D7288E" w:rsidP="00FA21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FA21DD">
              <w:rPr>
                <w:rFonts w:ascii="Times New Roman" w:hAnsi="Times New Roman"/>
                <w:b/>
                <w:color w:val="auto"/>
                <w:sz w:val="24"/>
              </w:rPr>
              <w:t>94,</w:t>
            </w:r>
            <w:r w:rsidR="00FA21DD">
              <w:rPr>
                <w:rFonts w:ascii="Times New Roman" w:hAnsi="Times New Roman"/>
                <w:b/>
                <w:color w:val="auto"/>
                <w:sz w:val="24"/>
              </w:rPr>
              <w:t>5</w:t>
            </w:r>
          </w:p>
        </w:tc>
      </w:tr>
    </w:tbl>
    <w:p w14:paraId="32FCB807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Родители отмечают недостаточность современного оборудования в группах и на групповых площадках. </w:t>
      </w:r>
    </w:p>
    <w:p w14:paraId="242CB3E5" w14:textId="77777777" w:rsidR="00CA1814" w:rsidRPr="0093494C" w:rsidRDefault="00CA1814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FE1961" w14:textId="77777777" w:rsidR="00CA1814" w:rsidRPr="0093494C" w:rsidRDefault="00DE2185" w:rsidP="0093494C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494C">
        <w:rPr>
          <w:rFonts w:ascii="Times New Roman" w:hAnsi="Times New Roman"/>
          <w:b/>
          <w:sz w:val="24"/>
          <w:szCs w:val="24"/>
        </w:rPr>
        <w:t>Совместная работа с образовательными организациями,</w:t>
      </w:r>
    </w:p>
    <w:p w14:paraId="6C207920" w14:textId="77777777" w:rsidR="00CA1814" w:rsidRDefault="00DE2185" w:rsidP="0093494C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494C">
        <w:rPr>
          <w:rFonts w:ascii="Times New Roman" w:hAnsi="Times New Roman"/>
          <w:b/>
          <w:sz w:val="24"/>
          <w:szCs w:val="24"/>
        </w:rPr>
        <w:t>организациями культуры и спорта.</w:t>
      </w:r>
    </w:p>
    <w:p w14:paraId="34D3A721" w14:textId="77777777" w:rsidR="00273FBC" w:rsidRPr="0093494C" w:rsidRDefault="00273FBC" w:rsidP="0093494C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6BF630C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Система взаимодействия с организациями-партнерами функционирует в соответствии с Договорами о сотрудничестве, что позволяет результативно организовывать образовательную деятельность в соответствии с годовым планом.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8"/>
        <w:gridCol w:w="6518"/>
      </w:tblGrid>
      <w:tr w:rsidR="00CA1814" w14:paraId="76C97835" w14:textId="77777777" w:rsidTr="0093494C">
        <w:trPr>
          <w:trHeight w:val="270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96D4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социума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A31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работы</w:t>
            </w:r>
          </w:p>
        </w:tc>
      </w:tr>
      <w:tr w:rsidR="00CA1814" w14:paraId="47EAB554" w14:textId="77777777" w:rsidTr="0093494C">
        <w:trPr>
          <w:trHeight w:val="1380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845D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«СОШ № 87»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A80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собрания для родителей будущих первоклассников (октябрь 2023)</w:t>
            </w:r>
          </w:p>
          <w:p w14:paraId="53D29A0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«Будущий первоклассник»</w:t>
            </w:r>
          </w:p>
          <w:p w14:paraId="516C6EFD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по вопросам адаптации и успеваемости выпускников учреждения</w:t>
            </w:r>
          </w:p>
        </w:tc>
      </w:tr>
      <w:tr w:rsidR="00CA1814" w14:paraId="58A091AD" w14:textId="77777777" w:rsidTr="0093494C">
        <w:trPr>
          <w:trHeight w:val="540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340E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 для детей и юношества, Северский музыкальный театр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BD1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спектаклей.</w:t>
            </w:r>
          </w:p>
          <w:p w14:paraId="758A6062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A1814" w14:paraId="719CE760" w14:textId="77777777" w:rsidTr="0093494C">
        <w:trPr>
          <w:trHeight w:val="555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804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Северский городской </w:t>
            </w:r>
          </w:p>
          <w:p w14:paraId="0BA2E2E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музей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CFB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программе «Волшебный туесок»,</w:t>
            </w:r>
          </w:p>
          <w:p w14:paraId="6BBAA01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выставок. </w:t>
            </w:r>
          </w:p>
        </w:tc>
      </w:tr>
      <w:tr w:rsidR="00CA1814" w14:paraId="0D8117F8" w14:textId="77777777" w:rsidTr="0093494C">
        <w:trPr>
          <w:trHeight w:val="540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4E3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Центральная детская</w:t>
            </w:r>
          </w:p>
          <w:p w14:paraId="6876E6C0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523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Библиотечные и просветительские услуги, </w:t>
            </w:r>
          </w:p>
          <w:p w14:paraId="13826C4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выставках детских работ</w:t>
            </w:r>
          </w:p>
        </w:tc>
      </w:tr>
      <w:tr w:rsidR="00CA1814" w14:paraId="3F5F3799" w14:textId="77777777" w:rsidTr="0093494C">
        <w:trPr>
          <w:trHeight w:val="555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4AB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Природный парк</w:t>
            </w:r>
          </w:p>
          <w:p w14:paraId="771BAB69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DB0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занятий для детей о жизни животных.</w:t>
            </w:r>
          </w:p>
        </w:tc>
      </w:tr>
    </w:tbl>
    <w:p w14:paraId="42E4B323" w14:textId="77777777" w:rsidR="00CA1814" w:rsidRDefault="00CA18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5AB9154A" w14:textId="77777777" w:rsidR="00CA1814" w:rsidRDefault="00DE2185" w:rsidP="0093494C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494C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14:paraId="09728DFB" w14:textId="77777777" w:rsidR="00273FBC" w:rsidRPr="0093494C" w:rsidRDefault="00273FBC" w:rsidP="0093494C">
      <w:pPr>
        <w:spacing w:after="0" w:line="240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ABD7E59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В 2022-2023</w:t>
      </w:r>
      <w:r w:rsidR="008A009D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учебном году в Учреждении</w:t>
      </w:r>
      <w:r w:rsidR="00D7288E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оказывались дополнительные образовательные услуги</w:t>
      </w:r>
      <w:r w:rsidR="00D7288E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по направлениям:</w:t>
      </w:r>
    </w:p>
    <w:p w14:paraId="22A4DD99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1) художественно-эстетическое</w:t>
      </w:r>
      <w:r w:rsidR="00D7288E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«</w:t>
      </w:r>
      <w:proofErr w:type="spellStart"/>
      <w:r w:rsidRPr="0093494C">
        <w:rPr>
          <w:rFonts w:ascii="Times New Roman" w:hAnsi="Times New Roman"/>
          <w:sz w:val="24"/>
          <w:szCs w:val="24"/>
        </w:rPr>
        <w:t>Рисовалия</w:t>
      </w:r>
      <w:proofErr w:type="spellEnd"/>
      <w:r w:rsidRPr="0093494C">
        <w:rPr>
          <w:rFonts w:ascii="Times New Roman" w:hAnsi="Times New Roman"/>
          <w:sz w:val="24"/>
          <w:szCs w:val="24"/>
        </w:rPr>
        <w:t>», «Колобок»;</w:t>
      </w:r>
    </w:p>
    <w:p w14:paraId="29D5F214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2) социально-педагогическое «STEAM-лаборатория»;</w:t>
      </w:r>
    </w:p>
    <w:p w14:paraId="0FB4A549" w14:textId="77777777" w:rsidR="00CA1814" w:rsidRPr="0093494C" w:rsidRDefault="00D7288E" w:rsidP="0093494C">
      <w:pPr>
        <w:pStyle w:val="ac"/>
        <w:spacing w:beforeAutospacing="0" w:after="0" w:afterAutospacing="0" w:line="240" w:lineRule="atLeast"/>
        <w:ind w:firstLine="709"/>
        <w:jc w:val="both"/>
        <w:rPr>
          <w:szCs w:val="24"/>
        </w:rPr>
      </w:pPr>
      <w:r w:rsidRPr="0093494C">
        <w:rPr>
          <w:szCs w:val="24"/>
        </w:rPr>
        <w:t>3) физкультурно-спортивное</w:t>
      </w:r>
      <w:r w:rsidR="00DE2185" w:rsidRPr="0093494C">
        <w:rPr>
          <w:szCs w:val="24"/>
        </w:rPr>
        <w:t xml:space="preserve"> «АКВА», «Здоровячок-Сибирячок», «Веселый футбол».</w:t>
      </w:r>
    </w:p>
    <w:p w14:paraId="2035A7F4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3494C">
        <w:rPr>
          <w:rFonts w:ascii="Times New Roman" w:hAnsi="Times New Roman"/>
          <w:color w:val="auto"/>
          <w:sz w:val="24"/>
          <w:szCs w:val="24"/>
        </w:rPr>
        <w:t>В дополнительном образовании задействован</w:t>
      </w:r>
      <w:r w:rsidR="003D772B" w:rsidRPr="0093494C">
        <w:rPr>
          <w:rFonts w:ascii="Times New Roman" w:hAnsi="Times New Roman"/>
          <w:color w:val="auto"/>
          <w:sz w:val="24"/>
          <w:szCs w:val="24"/>
        </w:rPr>
        <w:t>о</w:t>
      </w:r>
      <w:r w:rsidR="00D7288E" w:rsidRPr="009E199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E199F" w:rsidRPr="009E199F">
        <w:rPr>
          <w:rFonts w:ascii="Times New Roman" w:hAnsi="Times New Roman"/>
          <w:color w:val="auto"/>
          <w:sz w:val="24"/>
          <w:szCs w:val="24"/>
        </w:rPr>
        <w:t>43</w:t>
      </w:r>
      <w:r w:rsidRPr="009E199F">
        <w:rPr>
          <w:rFonts w:ascii="Times New Roman" w:hAnsi="Times New Roman"/>
          <w:color w:val="auto"/>
          <w:sz w:val="24"/>
          <w:szCs w:val="24"/>
        </w:rPr>
        <w:t xml:space="preserve"> % </w:t>
      </w:r>
      <w:r w:rsidRPr="0093494C">
        <w:rPr>
          <w:rFonts w:ascii="Times New Roman" w:hAnsi="Times New Roman"/>
          <w:color w:val="auto"/>
          <w:sz w:val="24"/>
          <w:szCs w:val="24"/>
        </w:rPr>
        <w:t>воспитанников</w:t>
      </w:r>
      <w:r w:rsidR="00D7288E" w:rsidRPr="0093494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3494C">
        <w:rPr>
          <w:rFonts w:ascii="Times New Roman" w:hAnsi="Times New Roman"/>
          <w:color w:val="auto"/>
          <w:sz w:val="24"/>
          <w:szCs w:val="24"/>
        </w:rPr>
        <w:t>учреждения дошкольного возраста.</w:t>
      </w:r>
    </w:p>
    <w:p w14:paraId="45790B97" w14:textId="77777777" w:rsidR="00CA1814" w:rsidRPr="003D772B" w:rsidRDefault="00CA181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1329"/>
        <w:gridCol w:w="1337"/>
        <w:gridCol w:w="1341"/>
        <w:gridCol w:w="1341"/>
      </w:tblGrid>
      <w:tr w:rsidR="00D7288E" w:rsidRPr="00AB287F" w14:paraId="0C4DFCDF" w14:textId="77777777" w:rsidTr="00273FBC">
        <w:trPr>
          <w:trHeight w:val="270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726D" w14:textId="77777777" w:rsidR="00D7288E" w:rsidRPr="00AB287F" w:rsidRDefault="00D7288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9FE1" w14:textId="77AF8EBD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b/>
                <w:color w:val="auto"/>
                <w:sz w:val="24"/>
              </w:rPr>
              <w:t>202</w:t>
            </w:r>
            <w:r w:rsidR="003E0477">
              <w:rPr>
                <w:rFonts w:ascii="Times New Roman" w:hAnsi="Times New Roman"/>
                <w:b/>
                <w:color w:val="auto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643E" w14:textId="2214B784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b/>
                <w:color w:val="auto"/>
                <w:sz w:val="24"/>
              </w:rPr>
              <w:t>202</w:t>
            </w:r>
            <w:r w:rsidR="003E0477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4869" w14:textId="62CC1A9E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b/>
                <w:color w:val="auto"/>
                <w:sz w:val="24"/>
              </w:rPr>
              <w:t>202</w:t>
            </w:r>
            <w:r w:rsidR="003E0477">
              <w:rPr>
                <w:rFonts w:ascii="Times New Roman" w:hAnsi="Times New Roman"/>
                <w:b/>
                <w:color w:val="auto"/>
                <w:sz w:val="24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C3A" w14:textId="0C6CB89A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b/>
                <w:color w:val="auto"/>
                <w:sz w:val="24"/>
              </w:rPr>
              <w:t>202</w:t>
            </w:r>
            <w:r w:rsidR="003E0477">
              <w:rPr>
                <w:rFonts w:ascii="Times New Roman" w:hAnsi="Times New Roman"/>
                <w:b/>
                <w:color w:val="auto"/>
                <w:sz w:val="24"/>
              </w:rPr>
              <w:t>4</w:t>
            </w:r>
          </w:p>
        </w:tc>
      </w:tr>
      <w:tr w:rsidR="00D7288E" w:rsidRPr="00AB287F" w14:paraId="1B42502D" w14:textId="77777777" w:rsidTr="00273FBC">
        <w:trPr>
          <w:trHeight w:val="270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BBA6" w14:textId="77777777" w:rsidR="00D7288E" w:rsidRPr="00AB287F" w:rsidRDefault="00D7288E">
            <w:pPr>
              <w:pStyle w:val="a7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Количество кружков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9178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6AFA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F67A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7154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D7288E" w:rsidRPr="00AB287F" w14:paraId="159198FF" w14:textId="77777777" w:rsidTr="00273FBC">
        <w:trPr>
          <w:trHeight w:val="270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BB6" w14:textId="77777777" w:rsidR="00D7288E" w:rsidRPr="00AB287F" w:rsidRDefault="00D7288E">
            <w:pPr>
              <w:pStyle w:val="a7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BC40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257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DC1D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358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F77C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195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3DAB" w14:textId="77777777" w:rsidR="00D7288E" w:rsidRPr="00AB287F" w:rsidRDefault="00AB287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143</w:t>
            </w:r>
          </w:p>
        </w:tc>
      </w:tr>
      <w:tr w:rsidR="00D7288E" w:rsidRPr="00AB287F" w14:paraId="5B79FDBA" w14:textId="77777777" w:rsidTr="00273FBC">
        <w:trPr>
          <w:trHeight w:val="270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3A3E" w14:textId="77777777" w:rsidR="00D7288E" w:rsidRPr="00AB287F" w:rsidRDefault="00D7288E">
            <w:pPr>
              <w:pStyle w:val="a7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Поступило средств,  руб.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1A90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303 820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EF70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850 830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6F75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713 500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B830" w14:textId="77777777" w:rsidR="00D7288E" w:rsidRPr="00AB287F" w:rsidRDefault="00D72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287F">
              <w:rPr>
                <w:rFonts w:ascii="Times New Roman" w:hAnsi="Times New Roman"/>
                <w:color w:val="auto"/>
                <w:sz w:val="24"/>
              </w:rPr>
              <w:t>582 520</w:t>
            </w:r>
          </w:p>
        </w:tc>
      </w:tr>
    </w:tbl>
    <w:p w14:paraId="72079ECF" w14:textId="77777777" w:rsidR="00CA1814" w:rsidRDefault="00CA18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9646E07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>Сокращение количества дополнительных услуг связано с низкой востребованностью программ</w:t>
      </w:r>
      <w:r w:rsidR="00AB287F" w:rsidRPr="00273FBC">
        <w:rPr>
          <w:rFonts w:ascii="Times New Roman" w:hAnsi="Times New Roman"/>
          <w:sz w:val="24"/>
          <w:szCs w:val="24"/>
        </w:rPr>
        <w:t>ы</w:t>
      </w:r>
      <w:r w:rsidRPr="00273FBC">
        <w:rPr>
          <w:rFonts w:ascii="Times New Roman" w:hAnsi="Times New Roman"/>
          <w:sz w:val="24"/>
          <w:szCs w:val="24"/>
        </w:rPr>
        <w:t xml:space="preserve"> </w:t>
      </w:r>
      <w:r w:rsidR="00D7288E" w:rsidRPr="00273FBC">
        <w:rPr>
          <w:rFonts w:ascii="Times New Roman" w:hAnsi="Times New Roman"/>
          <w:sz w:val="24"/>
          <w:szCs w:val="24"/>
        </w:rPr>
        <w:t>«Маленький профессор</w:t>
      </w:r>
      <w:r w:rsidRPr="00273FBC">
        <w:rPr>
          <w:rFonts w:ascii="Times New Roman" w:hAnsi="Times New Roman"/>
          <w:sz w:val="24"/>
          <w:szCs w:val="24"/>
        </w:rPr>
        <w:t>». Снижение общего количества заключенных договоров связано с общим снижением списочного состава детей в учреждении.</w:t>
      </w:r>
    </w:p>
    <w:p w14:paraId="0CDDBBB7" w14:textId="77777777" w:rsidR="00CA1814" w:rsidRPr="00273FBC" w:rsidRDefault="00CA1814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7725A9" w14:textId="77777777" w:rsidR="00CA1814" w:rsidRPr="00273FBC" w:rsidRDefault="00DE2185" w:rsidP="0093494C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3FBC">
        <w:rPr>
          <w:rFonts w:ascii="Times New Roman" w:hAnsi="Times New Roman"/>
          <w:b/>
          <w:sz w:val="24"/>
          <w:szCs w:val="24"/>
        </w:rPr>
        <w:t>IV. Функционирование внутренней системы оценки качества образования</w:t>
      </w:r>
    </w:p>
    <w:p w14:paraId="42EC977D" w14:textId="77777777" w:rsidR="00CA1814" w:rsidRPr="00273FBC" w:rsidRDefault="00CA1814" w:rsidP="0093494C">
      <w:pPr>
        <w:spacing w:after="0" w:line="240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97C811D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>В Учреждении</w:t>
      </w:r>
      <w:r w:rsidR="00DE5E46" w:rsidRPr="00273FBC">
        <w:rPr>
          <w:rFonts w:ascii="Times New Roman" w:hAnsi="Times New Roman"/>
          <w:sz w:val="24"/>
          <w:szCs w:val="24"/>
        </w:rPr>
        <w:t xml:space="preserve"> </w:t>
      </w:r>
      <w:r w:rsidRPr="00273FBC">
        <w:rPr>
          <w:rFonts w:ascii="Times New Roman" w:hAnsi="Times New Roman"/>
          <w:sz w:val="24"/>
          <w:szCs w:val="24"/>
        </w:rPr>
        <w:t>принято и утверждено</w:t>
      </w:r>
      <w:r w:rsidR="00DE5E46" w:rsidRPr="00273FBC">
        <w:rPr>
          <w:rFonts w:ascii="Times New Roman" w:hAnsi="Times New Roman"/>
          <w:sz w:val="24"/>
          <w:szCs w:val="24"/>
        </w:rPr>
        <w:t xml:space="preserve"> </w:t>
      </w:r>
      <w:r w:rsidRPr="00273FBC">
        <w:rPr>
          <w:rFonts w:ascii="Times New Roman" w:hAnsi="Times New Roman"/>
          <w:sz w:val="24"/>
          <w:szCs w:val="24"/>
        </w:rPr>
        <w:t>Положение о внутренней системе оценки качества образования. Мониторинг качества образовательной деятельности в 2023 году показал хорошую работу педагогического коллектива по всем показателям. Система внутреннего мониторинга качества предоставляемых услуг соответствует современным требованиям. В течение учебного года в соответствии с планом проходили: оперативный, тематический, предупредительный и фронтальный контроль.</w:t>
      </w:r>
    </w:p>
    <w:p w14:paraId="0871DBD4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ab/>
        <w:t>Основные направления внутренней системы оценки качества образования:</w:t>
      </w:r>
    </w:p>
    <w:p w14:paraId="130B0087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lastRenderedPageBreak/>
        <w:t>-</w:t>
      </w:r>
      <w:r w:rsidRPr="00273FBC">
        <w:rPr>
          <w:rFonts w:ascii="Times New Roman" w:hAnsi="Times New Roman"/>
          <w:b/>
          <w:i/>
          <w:sz w:val="24"/>
          <w:szCs w:val="24"/>
          <w:u w:val="single"/>
        </w:rPr>
        <w:t>Качество содержания образования</w:t>
      </w:r>
      <w:r w:rsidRPr="00273FBC">
        <w:rPr>
          <w:rFonts w:ascii="Times New Roman" w:hAnsi="Times New Roman"/>
          <w:b/>
          <w:i/>
          <w:sz w:val="24"/>
          <w:szCs w:val="24"/>
        </w:rPr>
        <w:t>:</w:t>
      </w:r>
      <w:r w:rsidRPr="00273FBC">
        <w:rPr>
          <w:rFonts w:ascii="Times New Roman" w:hAnsi="Times New Roman"/>
          <w:sz w:val="24"/>
          <w:szCs w:val="24"/>
        </w:rPr>
        <w:t xml:space="preserve"> содержание образования соответствует Образовательной программе </w:t>
      </w:r>
      <w:r w:rsidR="00DE5E46" w:rsidRPr="00273FBC">
        <w:rPr>
          <w:rFonts w:ascii="Times New Roman" w:hAnsi="Times New Roman"/>
          <w:sz w:val="24"/>
          <w:szCs w:val="24"/>
        </w:rPr>
        <w:t xml:space="preserve">дошкольного образования </w:t>
      </w:r>
      <w:r w:rsidRPr="00273FBC">
        <w:rPr>
          <w:rFonts w:ascii="Times New Roman" w:hAnsi="Times New Roman"/>
          <w:sz w:val="24"/>
          <w:szCs w:val="24"/>
        </w:rPr>
        <w:t xml:space="preserve">МБДОУ «Детский сад </w:t>
      </w:r>
      <w:r w:rsidR="00FA21DD" w:rsidRPr="00273FBC">
        <w:rPr>
          <w:rFonts w:ascii="Times New Roman" w:hAnsi="Times New Roman"/>
          <w:sz w:val="24"/>
          <w:szCs w:val="24"/>
        </w:rPr>
        <w:br/>
      </w:r>
      <w:r w:rsidRPr="00273FBC">
        <w:rPr>
          <w:rFonts w:ascii="Times New Roman" w:hAnsi="Times New Roman"/>
          <w:sz w:val="24"/>
          <w:szCs w:val="24"/>
        </w:rPr>
        <w:t>№ 52», ФГОС ДО, действующим СанПиН.</w:t>
      </w:r>
    </w:p>
    <w:p w14:paraId="281FEA79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>-</w:t>
      </w:r>
      <w:r w:rsidRPr="00273FBC">
        <w:rPr>
          <w:rFonts w:ascii="Times New Roman" w:hAnsi="Times New Roman"/>
          <w:b/>
          <w:i/>
          <w:sz w:val="24"/>
          <w:szCs w:val="24"/>
          <w:u w:val="single"/>
        </w:rPr>
        <w:t>Качество организации образовательного процесса</w:t>
      </w:r>
      <w:r w:rsidRPr="00273FBC">
        <w:rPr>
          <w:rFonts w:ascii="Times New Roman" w:hAnsi="Times New Roman"/>
          <w:b/>
          <w:i/>
          <w:sz w:val="24"/>
          <w:szCs w:val="24"/>
        </w:rPr>
        <w:t>:</w:t>
      </w:r>
      <w:r w:rsidRPr="00273FBC">
        <w:rPr>
          <w:rFonts w:ascii="Times New Roman" w:hAnsi="Times New Roman"/>
          <w:sz w:val="24"/>
          <w:szCs w:val="24"/>
        </w:rPr>
        <w:t xml:space="preserve"> образовательный процесс организуется педагогическими работниками МБДОУ в соотв</w:t>
      </w:r>
      <w:r w:rsidR="00DE5E46" w:rsidRPr="00273FBC">
        <w:rPr>
          <w:rFonts w:ascii="Times New Roman" w:hAnsi="Times New Roman"/>
          <w:sz w:val="24"/>
          <w:szCs w:val="24"/>
        </w:rPr>
        <w:t>етствии с требованиями ФГОС ДО,</w:t>
      </w:r>
      <w:r w:rsidRPr="00273FBC">
        <w:rPr>
          <w:rFonts w:ascii="Times New Roman" w:hAnsi="Times New Roman"/>
          <w:sz w:val="24"/>
          <w:szCs w:val="24"/>
        </w:rPr>
        <w:t xml:space="preserve"> </w:t>
      </w:r>
      <w:r w:rsidR="00DE5E46" w:rsidRPr="00273FBC">
        <w:rPr>
          <w:rFonts w:ascii="Times New Roman" w:hAnsi="Times New Roman"/>
          <w:sz w:val="24"/>
          <w:szCs w:val="24"/>
        </w:rPr>
        <w:t>Федеральной образовательной программой дошкольного образования и Федеральной адаптированной образовательной программой дошкольного образования для обучающихся с ограниченными возможностями здоровья</w:t>
      </w:r>
      <w:r w:rsidRPr="00273FBC">
        <w:rPr>
          <w:rFonts w:ascii="Times New Roman" w:hAnsi="Times New Roman"/>
          <w:sz w:val="24"/>
          <w:szCs w:val="24"/>
        </w:rPr>
        <w:t>. Педагоги используют современные и эффективные технологии в работе с детьми.</w:t>
      </w:r>
    </w:p>
    <w:p w14:paraId="6B72FCF8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>-</w:t>
      </w:r>
      <w:r w:rsidRPr="00273FBC">
        <w:rPr>
          <w:rFonts w:ascii="Times New Roman" w:hAnsi="Times New Roman"/>
          <w:b/>
          <w:i/>
          <w:sz w:val="24"/>
          <w:szCs w:val="24"/>
          <w:u w:val="single"/>
        </w:rPr>
        <w:t>Качество результатов образовательной деятельности</w:t>
      </w:r>
      <w:r w:rsidRPr="00273FBC">
        <w:rPr>
          <w:rFonts w:ascii="Times New Roman" w:hAnsi="Times New Roman"/>
          <w:b/>
          <w:i/>
          <w:sz w:val="24"/>
          <w:szCs w:val="24"/>
        </w:rPr>
        <w:t>:</w:t>
      </w:r>
      <w:r w:rsidRPr="00273FBC">
        <w:rPr>
          <w:rFonts w:ascii="Times New Roman" w:hAnsi="Times New Roman"/>
          <w:sz w:val="24"/>
          <w:szCs w:val="24"/>
        </w:rPr>
        <w:t xml:space="preserve"> положительная динамика развития всех воспитанников.</w:t>
      </w:r>
    </w:p>
    <w:p w14:paraId="355FAE34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>-</w:t>
      </w:r>
      <w:r w:rsidRPr="00273FBC">
        <w:rPr>
          <w:rFonts w:ascii="Times New Roman" w:hAnsi="Times New Roman"/>
          <w:b/>
          <w:i/>
          <w:sz w:val="24"/>
          <w:szCs w:val="24"/>
          <w:u w:val="single"/>
        </w:rPr>
        <w:t>Реализация Годового плана работы и решения годовых задач</w:t>
      </w:r>
      <w:r w:rsidRPr="00273FBC">
        <w:rPr>
          <w:rFonts w:ascii="Times New Roman" w:hAnsi="Times New Roman"/>
          <w:b/>
          <w:i/>
          <w:sz w:val="24"/>
          <w:szCs w:val="24"/>
        </w:rPr>
        <w:t>:</w:t>
      </w:r>
      <w:r w:rsidRPr="00273FBC">
        <w:rPr>
          <w:rFonts w:ascii="Times New Roman" w:hAnsi="Times New Roman"/>
          <w:sz w:val="24"/>
          <w:szCs w:val="24"/>
        </w:rPr>
        <w:t xml:space="preserve"> план реализован полностью, годовые задачи решены </w:t>
      </w:r>
      <w:r w:rsidRPr="00273FBC">
        <w:rPr>
          <w:rFonts w:ascii="Times New Roman" w:hAnsi="Times New Roman"/>
          <w:color w:val="auto"/>
          <w:sz w:val="24"/>
          <w:szCs w:val="24"/>
        </w:rPr>
        <w:t>частично. Решение поставленных задач продолжено в 202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3</w:t>
      </w:r>
      <w:r w:rsidRPr="00273FBC">
        <w:rPr>
          <w:rFonts w:ascii="Times New Roman" w:hAnsi="Times New Roman"/>
          <w:color w:val="auto"/>
          <w:sz w:val="24"/>
          <w:szCs w:val="24"/>
        </w:rPr>
        <w:t>-2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4</w:t>
      </w:r>
      <w:r w:rsidRPr="00273FBC">
        <w:rPr>
          <w:rFonts w:ascii="Times New Roman" w:hAnsi="Times New Roman"/>
          <w:color w:val="auto"/>
          <w:sz w:val="24"/>
          <w:szCs w:val="24"/>
        </w:rPr>
        <w:t xml:space="preserve"> учебном году.</w:t>
      </w:r>
    </w:p>
    <w:p w14:paraId="32AAE153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color w:val="auto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 xml:space="preserve">Для </w:t>
      </w:r>
      <w:r w:rsidR="00DE5E46" w:rsidRPr="00273FBC">
        <w:rPr>
          <w:rFonts w:ascii="Times New Roman" w:hAnsi="Times New Roman"/>
          <w:sz w:val="24"/>
          <w:szCs w:val="24"/>
        </w:rPr>
        <w:t xml:space="preserve">повышения профессиональной компетентности педагогов и </w:t>
      </w:r>
      <w:r w:rsidRPr="00273FBC">
        <w:rPr>
          <w:rFonts w:ascii="Times New Roman" w:hAnsi="Times New Roman"/>
          <w:sz w:val="24"/>
          <w:szCs w:val="24"/>
        </w:rPr>
        <w:t xml:space="preserve">решения годовых задач </w:t>
      </w:r>
      <w:r w:rsidRPr="00273FBC">
        <w:rPr>
          <w:rFonts w:ascii="Times New Roman" w:hAnsi="Times New Roman"/>
          <w:color w:val="auto"/>
          <w:sz w:val="24"/>
          <w:szCs w:val="24"/>
        </w:rPr>
        <w:t xml:space="preserve">Учреждения, поставленных перед коллективом 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на</w:t>
      </w:r>
      <w:r w:rsidRPr="00273FBC">
        <w:rPr>
          <w:rFonts w:ascii="Times New Roman" w:hAnsi="Times New Roman"/>
          <w:color w:val="auto"/>
          <w:sz w:val="24"/>
          <w:szCs w:val="24"/>
        </w:rPr>
        <w:t xml:space="preserve"> 2022-23 учебн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ый год,</w:t>
      </w:r>
      <w:r w:rsidRPr="00273FBC">
        <w:rPr>
          <w:rFonts w:ascii="Times New Roman" w:hAnsi="Times New Roman"/>
          <w:color w:val="auto"/>
          <w:sz w:val="24"/>
          <w:szCs w:val="24"/>
        </w:rPr>
        <w:t xml:space="preserve"> «</w:t>
      </w:r>
      <w:r w:rsidR="00987C44" w:rsidRPr="00273FBC">
        <w:rPr>
          <w:rFonts w:ascii="Times New Roman" w:hAnsi="Times New Roman"/>
          <w:color w:val="auto"/>
          <w:sz w:val="24"/>
          <w:szCs w:val="24"/>
        </w:rPr>
        <w:t>Повышать компетентность педагогов в области формирования основ инженерного и пространственного мышления у воспитанников</w:t>
      </w:r>
      <w:r w:rsidRPr="00273FBC">
        <w:rPr>
          <w:rFonts w:ascii="Times New Roman" w:hAnsi="Times New Roman"/>
          <w:color w:val="auto"/>
          <w:sz w:val="24"/>
          <w:szCs w:val="24"/>
        </w:rPr>
        <w:t>» и «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Повышать качество воспитательной работы посредством современных образовательных технологий</w:t>
      </w:r>
      <w:r w:rsidRPr="00273FBC">
        <w:rPr>
          <w:rFonts w:ascii="Times New Roman" w:hAnsi="Times New Roman"/>
          <w:color w:val="auto"/>
          <w:sz w:val="24"/>
          <w:szCs w:val="24"/>
        </w:rPr>
        <w:t>», были спланированы и проведены мероприятия:</w:t>
      </w:r>
    </w:p>
    <w:p w14:paraId="6092FE39" w14:textId="77777777" w:rsidR="004607F5" w:rsidRPr="00273FBC" w:rsidRDefault="00987C44" w:rsidP="0093494C">
      <w:pPr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273FBC">
        <w:rPr>
          <w:rFonts w:ascii="Times New Roman" w:hAnsi="Times New Roman"/>
          <w:color w:val="auto"/>
          <w:sz w:val="24"/>
          <w:szCs w:val="24"/>
        </w:rPr>
        <w:t>Челендж</w:t>
      </w:r>
      <w:proofErr w:type="spellEnd"/>
      <w:r w:rsidRPr="00273FB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«Приемы развития инженерного и пространственного мышления у детей»;</w:t>
      </w:r>
    </w:p>
    <w:p w14:paraId="022FBF15" w14:textId="77777777" w:rsidR="004607F5" w:rsidRPr="00273FBC" w:rsidRDefault="00987C44" w:rsidP="0093494C">
      <w:pPr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73FBC">
        <w:rPr>
          <w:rFonts w:ascii="Times New Roman" w:hAnsi="Times New Roman"/>
          <w:color w:val="auto"/>
          <w:sz w:val="24"/>
          <w:szCs w:val="24"/>
        </w:rPr>
        <w:t xml:space="preserve">Открытый показ 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образовательной деятельности</w:t>
      </w:r>
      <w:r w:rsidRPr="00273FBC">
        <w:rPr>
          <w:rFonts w:ascii="Times New Roman" w:hAnsi="Times New Roman"/>
          <w:color w:val="auto"/>
          <w:sz w:val="24"/>
          <w:szCs w:val="24"/>
        </w:rPr>
        <w:t xml:space="preserve"> по ко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нструированию Кондратьевой Г.И.;</w:t>
      </w:r>
    </w:p>
    <w:p w14:paraId="7CC22B18" w14:textId="77777777" w:rsidR="004607F5" w:rsidRPr="00273FBC" w:rsidRDefault="00987C44" w:rsidP="0093494C">
      <w:pPr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73FBC">
        <w:rPr>
          <w:rFonts w:ascii="Times New Roman" w:hAnsi="Times New Roman"/>
          <w:color w:val="auto"/>
          <w:sz w:val="24"/>
          <w:szCs w:val="24"/>
        </w:rPr>
        <w:t>Неделя представления педагогических проектов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;</w:t>
      </w:r>
    </w:p>
    <w:p w14:paraId="3FFC26D7" w14:textId="77777777" w:rsidR="004607F5" w:rsidRPr="00273FBC" w:rsidRDefault="00987C44" w:rsidP="0093494C">
      <w:pPr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73FBC">
        <w:rPr>
          <w:rFonts w:ascii="Times New Roman" w:hAnsi="Times New Roman"/>
          <w:color w:val="auto"/>
          <w:sz w:val="24"/>
          <w:szCs w:val="24"/>
        </w:rPr>
        <w:t>Педсовет «Формирование основ инженерного мышления у воспитанников посредством развития пространственного мышления и дистанционного образования»</w:t>
      </w:r>
      <w:r w:rsidR="00491F34" w:rsidRPr="00273FBC">
        <w:rPr>
          <w:rFonts w:ascii="Times New Roman" w:hAnsi="Times New Roman"/>
          <w:color w:val="auto"/>
          <w:sz w:val="24"/>
          <w:szCs w:val="24"/>
        </w:rPr>
        <w:t>;</w:t>
      </w:r>
    </w:p>
    <w:p w14:paraId="476ADEE5" w14:textId="77777777" w:rsidR="00491F34" w:rsidRPr="00273FBC" w:rsidRDefault="00987C44" w:rsidP="0093494C">
      <w:pPr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73FBC">
        <w:rPr>
          <w:rFonts w:ascii="Times New Roman" w:hAnsi="Times New Roman"/>
          <w:color w:val="auto"/>
          <w:sz w:val="24"/>
          <w:szCs w:val="24"/>
        </w:rPr>
        <w:t>М</w:t>
      </w:r>
      <w:r w:rsidR="001E46C2" w:rsidRPr="00273FBC">
        <w:rPr>
          <w:rFonts w:ascii="Times New Roman" w:hAnsi="Times New Roman"/>
          <w:color w:val="auto"/>
          <w:sz w:val="24"/>
          <w:szCs w:val="24"/>
        </w:rPr>
        <w:t>етодическое объединение педагогов учреждения</w:t>
      </w:r>
      <w:r w:rsidRPr="00273FBC">
        <w:rPr>
          <w:rFonts w:ascii="Times New Roman" w:hAnsi="Times New Roman"/>
          <w:color w:val="auto"/>
          <w:sz w:val="24"/>
          <w:szCs w:val="24"/>
        </w:rPr>
        <w:t xml:space="preserve"> «Восстановительный подход в ДОУ»</w:t>
      </w:r>
      <w:r w:rsidR="00491F34" w:rsidRPr="00273FBC">
        <w:rPr>
          <w:rFonts w:ascii="Times New Roman" w:hAnsi="Times New Roman"/>
          <w:color w:val="auto"/>
          <w:sz w:val="24"/>
          <w:szCs w:val="24"/>
        </w:rPr>
        <w:t>;</w:t>
      </w:r>
    </w:p>
    <w:p w14:paraId="69F5DA65" w14:textId="77777777" w:rsidR="00DE5E46" w:rsidRPr="00273FBC" w:rsidRDefault="00491F34" w:rsidP="0093494C">
      <w:pPr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73FBC">
        <w:rPr>
          <w:rFonts w:ascii="Times New Roman" w:hAnsi="Times New Roman"/>
          <w:color w:val="auto"/>
          <w:sz w:val="24"/>
          <w:szCs w:val="24"/>
        </w:rPr>
        <w:t>П</w:t>
      </w:r>
      <w:r w:rsidR="00DE5E46" w:rsidRPr="00273FBC">
        <w:rPr>
          <w:rFonts w:ascii="Times New Roman" w:hAnsi="Times New Roman"/>
          <w:color w:val="auto"/>
          <w:sz w:val="24"/>
          <w:szCs w:val="24"/>
        </w:rPr>
        <w:t>едсовет «</w:t>
      </w:r>
      <w:r w:rsidRPr="00273FBC">
        <w:rPr>
          <w:rFonts w:ascii="Times New Roman" w:hAnsi="Times New Roman"/>
          <w:color w:val="auto"/>
          <w:sz w:val="24"/>
          <w:szCs w:val="24"/>
        </w:rPr>
        <w:t>Федеральная образовательная программа дошкольного образования: традиции и инновации».</w:t>
      </w:r>
    </w:p>
    <w:p w14:paraId="17C8416A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73FBC">
        <w:rPr>
          <w:rFonts w:ascii="Times New Roman" w:hAnsi="Times New Roman"/>
          <w:color w:val="auto"/>
          <w:sz w:val="24"/>
          <w:szCs w:val="24"/>
        </w:rPr>
        <w:t>Актуальные мероприятия спланированы к проведению в следующем учебном году.</w:t>
      </w:r>
    </w:p>
    <w:p w14:paraId="7882487C" w14:textId="77777777" w:rsidR="00CA1814" w:rsidRPr="00273FB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273FBC">
        <w:rPr>
          <w:rFonts w:ascii="Times New Roman" w:hAnsi="Times New Roman"/>
          <w:color w:val="auto"/>
          <w:sz w:val="24"/>
          <w:szCs w:val="24"/>
        </w:rPr>
        <w:t>-</w:t>
      </w:r>
      <w:r w:rsidRPr="00273FBC">
        <w:rPr>
          <w:rFonts w:ascii="Times New Roman" w:hAnsi="Times New Roman"/>
          <w:b/>
          <w:i/>
          <w:color w:val="auto"/>
          <w:sz w:val="24"/>
          <w:szCs w:val="24"/>
          <w:u w:val="single"/>
        </w:rPr>
        <w:t>Медико-</w:t>
      </w:r>
      <w:proofErr w:type="gramStart"/>
      <w:r w:rsidRPr="00273FBC">
        <w:rPr>
          <w:rFonts w:ascii="Times New Roman" w:hAnsi="Times New Roman"/>
          <w:b/>
          <w:i/>
          <w:color w:val="auto"/>
          <w:sz w:val="24"/>
          <w:szCs w:val="24"/>
          <w:u w:val="single"/>
        </w:rPr>
        <w:t>социальные  условия</w:t>
      </w:r>
      <w:proofErr w:type="gramEnd"/>
      <w:r w:rsidRPr="00273FBC">
        <w:rPr>
          <w:rFonts w:ascii="Times New Roman" w:hAnsi="Times New Roman"/>
          <w:b/>
          <w:i/>
          <w:color w:val="auto"/>
          <w:sz w:val="24"/>
          <w:szCs w:val="24"/>
          <w:u w:val="single"/>
        </w:rPr>
        <w:t xml:space="preserve">  пребывания  воспитанников  в ДОУ</w:t>
      </w:r>
      <w:r w:rsidRPr="00273FBC">
        <w:rPr>
          <w:rFonts w:ascii="Times New Roman" w:hAnsi="Times New Roman"/>
          <w:b/>
          <w:i/>
          <w:color w:val="auto"/>
          <w:sz w:val="24"/>
          <w:szCs w:val="24"/>
        </w:rPr>
        <w:t>:</w:t>
      </w:r>
    </w:p>
    <w:p w14:paraId="3923BA1A" w14:textId="77777777" w:rsidR="00CA1814" w:rsidRPr="00273FBC" w:rsidRDefault="00DE2185" w:rsidP="0093494C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3FBC">
        <w:rPr>
          <w:rFonts w:ascii="Times New Roman" w:hAnsi="Times New Roman"/>
          <w:color w:val="auto"/>
          <w:sz w:val="24"/>
          <w:szCs w:val="24"/>
        </w:rPr>
        <w:t>медицинское обслуживание воспитанников</w:t>
      </w:r>
      <w:r w:rsidRPr="00273FBC">
        <w:rPr>
          <w:rFonts w:ascii="Times New Roman" w:hAnsi="Times New Roman"/>
          <w:sz w:val="24"/>
          <w:szCs w:val="24"/>
        </w:rPr>
        <w:t xml:space="preserve"> происходит на основании договора с ФГУЗ «КБ №81» ФМБА России медицинскими работниками: медсестрой и врачом;</w:t>
      </w:r>
    </w:p>
    <w:p w14:paraId="2AA7576E" w14:textId="77777777" w:rsidR="00CA1814" w:rsidRPr="00273FBC" w:rsidRDefault="00DE2185" w:rsidP="0093494C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>1 раз в год сотрудники учреждения проходят медицинские осмотры;</w:t>
      </w:r>
    </w:p>
    <w:p w14:paraId="70D1E496" w14:textId="77777777" w:rsidR="00CA1814" w:rsidRPr="00273FBC" w:rsidRDefault="00DE2185" w:rsidP="0093494C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 xml:space="preserve">предписания надзорных </w:t>
      </w:r>
      <w:r w:rsidRPr="00273FBC">
        <w:rPr>
          <w:rFonts w:ascii="Times New Roman" w:hAnsi="Times New Roman"/>
          <w:color w:val="auto"/>
          <w:sz w:val="24"/>
          <w:szCs w:val="24"/>
        </w:rPr>
        <w:t>органов</w:t>
      </w:r>
      <w:r w:rsidR="00AB287F" w:rsidRPr="00273FBC">
        <w:rPr>
          <w:rFonts w:ascii="Times New Roman" w:hAnsi="Times New Roman"/>
          <w:color w:val="auto"/>
          <w:sz w:val="24"/>
          <w:szCs w:val="24"/>
        </w:rPr>
        <w:t>: Межрегионального управления № 81 ФМБА России № 84 от 27.11.2023 устранено</w:t>
      </w:r>
      <w:r w:rsidRPr="00273FBC">
        <w:rPr>
          <w:rFonts w:ascii="Times New Roman" w:hAnsi="Times New Roman"/>
          <w:color w:val="auto"/>
          <w:sz w:val="24"/>
          <w:szCs w:val="24"/>
        </w:rPr>
        <w:t>;</w:t>
      </w:r>
    </w:p>
    <w:p w14:paraId="3F3B2F3A" w14:textId="77777777" w:rsidR="00CA1814" w:rsidRPr="00273FBC" w:rsidRDefault="00DE2185" w:rsidP="0093494C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3FBC">
        <w:rPr>
          <w:rFonts w:ascii="Times New Roman" w:hAnsi="Times New Roman"/>
          <w:sz w:val="24"/>
          <w:szCs w:val="24"/>
        </w:rPr>
        <w:t>расписание непосредственно образовательной деятельности с детьми обеспечивает смену характера деятельности детей и соответствует санитарным нормам  (образовательная нагрузка не превышает допустимую действующими СанПиН);</w:t>
      </w:r>
    </w:p>
    <w:p w14:paraId="5C8F8ABA" w14:textId="77777777" w:rsidR="00CA1814" w:rsidRDefault="00DE2185" w:rsidP="0093494C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73FBC">
        <w:rPr>
          <w:rFonts w:ascii="Times New Roman" w:hAnsi="Times New Roman"/>
          <w:color w:val="auto"/>
          <w:sz w:val="24"/>
          <w:szCs w:val="24"/>
        </w:rPr>
        <w:t>реализуется Программа оздоровления детей 3-7 лет «Здоровье».</w:t>
      </w:r>
    </w:p>
    <w:p w14:paraId="09C9E66D" w14:textId="77777777" w:rsidR="00273FBC" w:rsidRPr="00273FBC" w:rsidRDefault="00273FBC" w:rsidP="0093494C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199A9CF" w14:textId="77777777" w:rsidR="00CA1814" w:rsidRPr="00491F34" w:rsidRDefault="00DE2185" w:rsidP="0093494C">
      <w:pPr>
        <w:spacing w:after="0" w:line="240" w:lineRule="atLeast"/>
        <w:ind w:firstLine="709"/>
        <w:jc w:val="center"/>
        <w:rPr>
          <w:rFonts w:ascii="Times New Roman" w:hAnsi="Times New Roman"/>
          <w:b/>
          <w:i/>
          <w:color w:val="auto"/>
          <w:sz w:val="20"/>
        </w:rPr>
      </w:pPr>
      <w:r w:rsidRPr="00273FBC">
        <w:rPr>
          <w:rFonts w:ascii="Times New Roman" w:hAnsi="Times New Roman"/>
          <w:b/>
          <w:i/>
          <w:color w:val="auto"/>
          <w:sz w:val="24"/>
          <w:szCs w:val="24"/>
        </w:rPr>
        <w:t>Состояние здоровья и физ</w:t>
      </w:r>
      <w:r w:rsidR="00273FBC" w:rsidRPr="00273FBC">
        <w:rPr>
          <w:rFonts w:ascii="Times New Roman" w:hAnsi="Times New Roman"/>
          <w:b/>
          <w:i/>
          <w:color w:val="auto"/>
          <w:sz w:val="24"/>
          <w:szCs w:val="24"/>
        </w:rPr>
        <w:t>ического развития воспитанников</w:t>
      </w:r>
      <w:r w:rsidRPr="00491F34">
        <w:rPr>
          <w:rFonts w:ascii="Times New Roman" w:hAnsi="Times New Roman"/>
          <w:b/>
          <w:i/>
          <w:color w:val="auto"/>
          <w:sz w:val="28"/>
        </w:rPr>
        <w:br/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7"/>
        <w:gridCol w:w="1918"/>
        <w:gridCol w:w="1918"/>
        <w:gridCol w:w="1680"/>
      </w:tblGrid>
      <w:tr w:rsidR="00491F34" w14:paraId="79461C34" w14:textId="77777777" w:rsidTr="00014183"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253F" w14:textId="77777777" w:rsidR="00491F34" w:rsidRDefault="00491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9A75" w14:textId="4028C4FB" w:rsidR="00491F34" w:rsidRDefault="00491F34" w:rsidP="00FA2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</w:t>
            </w:r>
            <w:r w:rsidR="003E0477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59AA" w14:textId="6413DE7E" w:rsidR="00491F34" w:rsidRDefault="00491F34" w:rsidP="00FA2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</w:t>
            </w:r>
            <w:r w:rsidR="003E0477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9C76" w14:textId="77777777" w:rsidR="00491F34" w:rsidRDefault="00491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</w:t>
            </w:r>
          </w:p>
        </w:tc>
      </w:tr>
      <w:tr w:rsidR="00491F34" w14:paraId="02C2865F" w14:textId="77777777" w:rsidTr="00014183"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DFB8" w14:textId="77777777" w:rsidR="00491F34" w:rsidRDefault="00491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4DD0" w14:textId="77777777" w:rsidR="00491F34" w:rsidRDefault="00491F34" w:rsidP="00FA2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18B4" w14:textId="77777777" w:rsidR="00491F34" w:rsidRDefault="00491F34" w:rsidP="00FA2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79B2" w14:textId="77777777" w:rsidR="00491F34" w:rsidRDefault="00AB2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491F34" w14:paraId="1F6C5331" w14:textId="77777777" w:rsidTr="00014183"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2C8" w14:textId="77777777" w:rsidR="00491F34" w:rsidRDefault="00491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Максимальный период пропущенных дней по болезни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BC4F" w14:textId="77777777" w:rsidR="00491F34" w:rsidRDefault="00491F34" w:rsidP="00FA2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F19A" w14:textId="77777777" w:rsidR="00491F34" w:rsidRDefault="00491F34" w:rsidP="00FA2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5EB0" w14:textId="77777777" w:rsidR="00491F34" w:rsidRDefault="00696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</w:tbl>
    <w:p w14:paraId="19C03CB2" w14:textId="77777777" w:rsidR="00CA1814" w:rsidRDefault="00CA181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EE52D7C" w14:textId="77777777" w:rsidR="00CA1814" w:rsidRDefault="00DE21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1F008512" wp14:editId="71FDD0DD">
            <wp:extent cx="2895599" cy="22098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895599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EF06C" w14:textId="77777777" w:rsidR="00CA1814" w:rsidRDefault="00CA18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2A3B2D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Количество случаев заболеваемости воспитанников снижается из-за снижения общего количества детей в </w:t>
      </w:r>
      <w:r w:rsidRPr="0093494C">
        <w:rPr>
          <w:rFonts w:ascii="Times New Roman" w:hAnsi="Times New Roman"/>
          <w:color w:val="auto"/>
          <w:sz w:val="24"/>
          <w:szCs w:val="24"/>
        </w:rPr>
        <w:t xml:space="preserve">учреждении. </w:t>
      </w:r>
      <w:r w:rsidR="00AB287F" w:rsidRPr="0093494C">
        <w:rPr>
          <w:rFonts w:ascii="Times New Roman" w:hAnsi="Times New Roman"/>
          <w:color w:val="auto"/>
          <w:sz w:val="24"/>
          <w:szCs w:val="24"/>
        </w:rPr>
        <w:t>С</w:t>
      </w:r>
      <w:r w:rsidRPr="0093494C">
        <w:rPr>
          <w:rFonts w:ascii="Times New Roman" w:hAnsi="Times New Roman"/>
          <w:color w:val="auto"/>
          <w:sz w:val="24"/>
          <w:szCs w:val="24"/>
        </w:rPr>
        <w:t xml:space="preserve">редний показатель пропущенных дней при посещении дошкольной образовательной организации по болезни на одного воспитанника </w:t>
      </w:r>
      <w:r w:rsidR="00FA21DD" w:rsidRPr="0093494C">
        <w:rPr>
          <w:rFonts w:ascii="Times New Roman" w:hAnsi="Times New Roman"/>
          <w:color w:val="auto"/>
          <w:sz w:val="24"/>
          <w:szCs w:val="24"/>
        </w:rPr>
        <w:t xml:space="preserve">повысился (что связано со сменой организации приема детей в детских поликлиниках после распространения </w:t>
      </w:r>
      <w:r w:rsidR="00FA21DD" w:rsidRPr="0093494C">
        <w:rPr>
          <w:rFonts w:ascii="Times New Roman" w:hAnsi="Times New Roman"/>
          <w:color w:val="auto"/>
          <w:sz w:val="24"/>
          <w:szCs w:val="24"/>
          <w:lang w:val="en-US"/>
        </w:rPr>
        <w:t>COVID</w:t>
      </w:r>
      <w:r w:rsidR="00FA21DD" w:rsidRPr="0093494C">
        <w:rPr>
          <w:rFonts w:ascii="Times New Roman" w:hAnsi="Times New Roman"/>
          <w:color w:val="auto"/>
          <w:sz w:val="24"/>
          <w:szCs w:val="24"/>
        </w:rPr>
        <w:t>-19).</w:t>
      </w:r>
    </w:p>
    <w:p w14:paraId="282CDBF4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Во всех возрастных группах проводится систематическая работа по формированию культурно-гигиенических навыков и формированию здорового образа жизни. Реализуется парциальная программа «Будь здоров!», выстроенная с учетом потребностей и возможностей воспитанников, интегрированная во все формы образовательного процесса. </w:t>
      </w:r>
    </w:p>
    <w:p w14:paraId="5BFEF8BB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Необходимо продолжать работу по укреплению здоровья воспитанников.</w:t>
      </w:r>
    </w:p>
    <w:p w14:paraId="5F98F6A6" w14:textId="77777777" w:rsidR="00CA1814" w:rsidRPr="0093494C" w:rsidRDefault="00CA1814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3B1A8C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- </w:t>
      </w:r>
      <w:r w:rsidRPr="0093494C">
        <w:rPr>
          <w:rFonts w:ascii="Times New Roman" w:hAnsi="Times New Roman"/>
          <w:b/>
          <w:i/>
          <w:sz w:val="24"/>
          <w:szCs w:val="24"/>
          <w:u w:val="single"/>
        </w:rPr>
        <w:t>Качество условий реализации Образовательной программы</w:t>
      </w:r>
      <w:r w:rsidRPr="0093494C">
        <w:rPr>
          <w:rFonts w:ascii="Times New Roman" w:hAnsi="Times New Roman"/>
          <w:sz w:val="24"/>
          <w:szCs w:val="24"/>
        </w:rPr>
        <w:t xml:space="preserve"> (психолого-педагогические, кадровые, материально-технические, состояние развивающей предметно-пространственной среды,</w:t>
      </w:r>
      <w:r w:rsidR="001E46C2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финансовые): соответствуют требованиям ФГОС ДО и другой нормативной документации, позволяют решать образовательные задачи и обеспечивают положительную динамику развития воспитанников.</w:t>
      </w:r>
    </w:p>
    <w:p w14:paraId="187610FA" w14:textId="77777777" w:rsidR="00273FBC" w:rsidRDefault="00273FBC" w:rsidP="00992372">
      <w:pPr>
        <w:spacing w:after="0" w:line="240" w:lineRule="atLeast"/>
        <w:ind w:firstLine="709"/>
        <w:rPr>
          <w:rFonts w:ascii="Times New Roman" w:hAnsi="Times New Roman"/>
          <w:b/>
          <w:i/>
          <w:sz w:val="24"/>
          <w:szCs w:val="24"/>
        </w:rPr>
      </w:pPr>
    </w:p>
    <w:p w14:paraId="04760F6E" w14:textId="77777777" w:rsidR="00CA1814" w:rsidRPr="0093494C" w:rsidRDefault="00DE2185" w:rsidP="00992372">
      <w:pPr>
        <w:spacing w:after="0" w:line="240" w:lineRule="atLeast"/>
        <w:ind w:firstLine="709"/>
        <w:rPr>
          <w:rFonts w:ascii="Times New Roman" w:hAnsi="Times New Roman"/>
          <w:b/>
          <w:i/>
          <w:sz w:val="24"/>
          <w:szCs w:val="24"/>
        </w:rPr>
      </w:pPr>
      <w:r w:rsidRPr="0093494C">
        <w:rPr>
          <w:rFonts w:ascii="Times New Roman" w:hAnsi="Times New Roman"/>
          <w:b/>
          <w:i/>
          <w:sz w:val="24"/>
          <w:szCs w:val="24"/>
        </w:rPr>
        <w:t>Психолого-педагогические условия</w:t>
      </w:r>
    </w:p>
    <w:p w14:paraId="403AA2D0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Психолого-педагогические условия обеспечивают полноценное развитие личности каждого ребенка во всех образовательных областях на фоне эмоционального благополучия и положительного отношения к миру, к себе и к другим людям. Педагоги на собственном примере демонстрируют позитивное отношение и взаимодействие: чутко реагируют на невербальные сигналы детей  и на обращения, доброжелательно отвечают на их вопросы, проявляют внимание к потребностям воспитанников,</w:t>
      </w:r>
      <w:r w:rsidR="00491F34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поощряют позитивные отношения и взаимодействие детей друг с другом.</w:t>
      </w:r>
      <w:r w:rsidR="00491F34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Негативные взаимодействия между детьми и педагогами, детей друг с другом сведены к минимуму. Управление конфликтами производится путем установления в группе правил.</w:t>
      </w:r>
      <w:r w:rsidR="00491F34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Педагоги используют в образовательной деятельности формы, методы</w:t>
      </w:r>
      <w:r w:rsidR="00491F34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 xml:space="preserve">и технологии работы с детьми, соответствующие их возрастным и индивидуальным особенностям. Сложные ситуации обсуждают с применением современной технологии «Круг сообщества / поддержки». В образовательном процессе организуется деятельность, для выполнения которой требуется взаимодействие, сотрудничество и командная работа детей и взрослых. </w:t>
      </w:r>
    </w:p>
    <w:p w14:paraId="2484D3B7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lastRenderedPageBreak/>
        <w:t xml:space="preserve">Взаимодействие с родителями проходит в режиме доброжелательного содействия и сотрудничества, родителям предоставляется возможность принимать участие в образовательной деятельности. </w:t>
      </w:r>
    </w:p>
    <w:p w14:paraId="16BAD844" w14:textId="77777777" w:rsidR="00CA1814" w:rsidRPr="0093494C" w:rsidRDefault="00DE2185" w:rsidP="00992372">
      <w:pPr>
        <w:spacing w:after="0" w:line="240" w:lineRule="atLeast"/>
        <w:ind w:firstLine="709"/>
        <w:rPr>
          <w:rFonts w:ascii="Times New Roman" w:hAnsi="Times New Roman"/>
          <w:b/>
          <w:i/>
          <w:sz w:val="24"/>
          <w:szCs w:val="24"/>
        </w:rPr>
      </w:pPr>
      <w:r w:rsidRPr="0093494C">
        <w:rPr>
          <w:rFonts w:ascii="Times New Roman" w:hAnsi="Times New Roman"/>
          <w:b/>
          <w:i/>
          <w:sz w:val="24"/>
          <w:szCs w:val="24"/>
        </w:rPr>
        <w:t>Оценка кадрового обеспечения</w:t>
      </w:r>
    </w:p>
    <w:p w14:paraId="190778CE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Учреждение укомплектовано</w:t>
      </w:r>
      <w:r w:rsidR="00491F34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 xml:space="preserve">педагогами на 100 процентов согласно штатному расписанию. Всего работают </w:t>
      </w:r>
      <w:r w:rsidR="00AB287F" w:rsidRPr="0093494C">
        <w:rPr>
          <w:rFonts w:ascii="Times New Roman" w:hAnsi="Times New Roman"/>
          <w:sz w:val="24"/>
          <w:szCs w:val="24"/>
        </w:rPr>
        <w:t>53</w:t>
      </w:r>
      <w:r w:rsidRPr="0093494C">
        <w:rPr>
          <w:rFonts w:ascii="Times New Roman" w:hAnsi="Times New Roman"/>
          <w:sz w:val="24"/>
          <w:szCs w:val="24"/>
        </w:rPr>
        <w:t xml:space="preserve"> человека, из </w:t>
      </w:r>
      <w:r w:rsidRPr="0093494C">
        <w:rPr>
          <w:rFonts w:ascii="Times New Roman" w:hAnsi="Times New Roman"/>
          <w:color w:val="auto"/>
          <w:sz w:val="24"/>
          <w:szCs w:val="24"/>
        </w:rPr>
        <w:t xml:space="preserve">них </w:t>
      </w:r>
      <w:r w:rsidR="00491F34" w:rsidRPr="0093494C">
        <w:rPr>
          <w:rFonts w:ascii="Times New Roman" w:hAnsi="Times New Roman"/>
          <w:color w:val="auto"/>
          <w:sz w:val="24"/>
          <w:szCs w:val="24"/>
        </w:rPr>
        <w:t xml:space="preserve"> 25 </w:t>
      </w:r>
      <w:r w:rsidRPr="0093494C">
        <w:rPr>
          <w:rFonts w:ascii="Times New Roman" w:hAnsi="Times New Roman"/>
          <w:color w:val="auto"/>
          <w:sz w:val="24"/>
          <w:szCs w:val="24"/>
        </w:rPr>
        <w:t>педагогов</w:t>
      </w:r>
      <w:r w:rsidRPr="0093494C">
        <w:rPr>
          <w:rFonts w:ascii="Times New Roman" w:hAnsi="Times New Roman"/>
          <w:sz w:val="24"/>
          <w:szCs w:val="24"/>
        </w:rPr>
        <w:t xml:space="preserve">. </w:t>
      </w:r>
    </w:p>
    <w:p w14:paraId="4EB230FB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Соотношение воспитанников, приходящихся на 1 взрослого:</w:t>
      </w:r>
    </w:p>
    <w:p w14:paraId="250DE53A" w14:textId="77777777" w:rsidR="00CA1814" w:rsidRPr="0093494C" w:rsidRDefault="00DE2185" w:rsidP="0093494C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Воспитанник/</w:t>
      </w:r>
      <w:r w:rsidRPr="0093494C">
        <w:rPr>
          <w:rFonts w:ascii="Times New Roman" w:hAnsi="Times New Roman"/>
          <w:color w:val="auto"/>
          <w:sz w:val="24"/>
          <w:szCs w:val="24"/>
        </w:rPr>
        <w:t xml:space="preserve">педагоги – </w:t>
      </w:r>
      <w:r w:rsidR="00696C5C" w:rsidRPr="0093494C">
        <w:rPr>
          <w:rFonts w:ascii="Times New Roman" w:hAnsi="Times New Roman"/>
          <w:color w:val="auto"/>
          <w:sz w:val="24"/>
          <w:szCs w:val="24"/>
        </w:rPr>
        <w:t>6,6</w:t>
      </w:r>
      <w:r w:rsidRPr="0093494C">
        <w:rPr>
          <w:rFonts w:ascii="Times New Roman" w:hAnsi="Times New Roman"/>
          <w:color w:val="auto"/>
          <w:sz w:val="24"/>
          <w:szCs w:val="24"/>
        </w:rPr>
        <w:t>/1;</w:t>
      </w:r>
    </w:p>
    <w:p w14:paraId="211FA5F5" w14:textId="77777777" w:rsidR="00CA1814" w:rsidRPr="0093494C" w:rsidRDefault="00DE2185" w:rsidP="0093494C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3494C">
        <w:rPr>
          <w:rFonts w:ascii="Times New Roman" w:hAnsi="Times New Roman"/>
          <w:color w:val="auto"/>
          <w:sz w:val="24"/>
          <w:szCs w:val="24"/>
        </w:rPr>
        <w:t xml:space="preserve">Воспитанники/все сотрудники – </w:t>
      </w:r>
      <w:r w:rsidR="00696C5C" w:rsidRPr="0093494C">
        <w:rPr>
          <w:rFonts w:ascii="Times New Roman" w:hAnsi="Times New Roman"/>
          <w:color w:val="auto"/>
          <w:sz w:val="24"/>
          <w:szCs w:val="24"/>
        </w:rPr>
        <w:t>3,1</w:t>
      </w:r>
      <w:r w:rsidRPr="0093494C">
        <w:rPr>
          <w:rFonts w:ascii="Times New Roman" w:hAnsi="Times New Roman"/>
          <w:color w:val="auto"/>
          <w:sz w:val="24"/>
          <w:szCs w:val="24"/>
        </w:rPr>
        <w:t xml:space="preserve"> / 1.</w:t>
      </w:r>
    </w:p>
    <w:p w14:paraId="562E7135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Курсы  повышения квалификации  в 2023 году </w:t>
      </w:r>
      <w:r w:rsidRPr="0093494C">
        <w:rPr>
          <w:rFonts w:ascii="Times New Roman" w:hAnsi="Times New Roman"/>
          <w:color w:val="auto"/>
          <w:sz w:val="24"/>
          <w:szCs w:val="24"/>
        </w:rPr>
        <w:t xml:space="preserve">прошли </w:t>
      </w:r>
      <w:r w:rsidR="00615EA1" w:rsidRPr="0093494C">
        <w:rPr>
          <w:rFonts w:ascii="Times New Roman" w:hAnsi="Times New Roman"/>
          <w:color w:val="auto"/>
          <w:sz w:val="24"/>
          <w:szCs w:val="24"/>
        </w:rPr>
        <w:t>15</w:t>
      </w:r>
      <w:r w:rsidRPr="0093494C">
        <w:rPr>
          <w:rFonts w:ascii="Times New Roman" w:hAnsi="Times New Roman"/>
          <w:sz w:val="24"/>
          <w:szCs w:val="24"/>
        </w:rPr>
        <w:t xml:space="preserve"> педагогических работников Учреждения, 1 педагог получает высшее образование в ТГПУ.</w:t>
      </w:r>
    </w:p>
    <w:p w14:paraId="4EB9E9DA" w14:textId="77777777" w:rsidR="00CA1814" w:rsidRDefault="00FA21DD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В</w:t>
      </w:r>
      <w:r w:rsidR="00491F34" w:rsidRPr="0093494C">
        <w:rPr>
          <w:rFonts w:ascii="Times New Roman" w:hAnsi="Times New Roman"/>
          <w:sz w:val="24"/>
          <w:szCs w:val="24"/>
        </w:rPr>
        <w:t xml:space="preserve"> </w:t>
      </w:r>
      <w:r w:rsidR="00DE2185" w:rsidRPr="0093494C">
        <w:rPr>
          <w:rFonts w:ascii="Times New Roman" w:hAnsi="Times New Roman"/>
          <w:sz w:val="24"/>
          <w:szCs w:val="24"/>
        </w:rPr>
        <w:t xml:space="preserve">2023 </w:t>
      </w:r>
      <w:r w:rsidR="00DE2185" w:rsidRPr="0093494C">
        <w:rPr>
          <w:rFonts w:ascii="Times New Roman" w:hAnsi="Times New Roman"/>
          <w:color w:val="auto"/>
          <w:sz w:val="24"/>
          <w:szCs w:val="24"/>
        </w:rPr>
        <w:t>год</w:t>
      </w:r>
      <w:r w:rsidRPr="0093494C">
        <w:rPr>
          <w:rFonts w:ascii="Times New Roman" w:hAnsi="Times New Roman"/>
          <w:color w:val="auto"/>
          <w:sz w:val="24"/>
          <w:szCs w:val="24"/>
        </w:rPr>
        <w:t>у</w:t>
      </w:r>
      <w:r w:rsidR="00491F34" w:rsidRPr="0093494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6407E" w:rsidRPr="0093494C">
        <w:rPr>
          <w:rFonts w:ascii="Times New Roman" w:hAnsi="Times New Roman"/>
          <w:color w:val="auto"/>
          <w:sz w:val="24"/>
          <w:szCs w:val="24"/>
        </w:rPr>
        <w:t>1</w:t>
      </w:r>
      <w:r w:rsidR="00491F34" w:rsidRPr="0093494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E2185" w:rsidRPr="0093494C">
        <w:rPr>
          <w:rFonts w:ascii="Times New Roman" w:hAnsi="Times New Roman"/>
          <w:color w:val="auto"/>
          <w:sz w:val="24"/>
          <w:szCs w:val="24"/>
        </w:rPr>
        <w:t>педагогически</w:t>
      </w:r>
      <w:r w:rsidR="00B6407E" w:rsidRPr="0093494C">
        <w:rPr>
          <w:rFonts w:ascii="Times New Roman" w:hAnsi="Times New Roman"/>
          <w:color w:val="auto"/>
          <w:sz w:val="24"/>
          <w:szCs w:val="24"/>
        </w:rPr>
        <w:t>й работник</w:t>
      </w:r>
      <w:r w:rsidR="00DE2185" w:rsidRPr="0093494C">
        <w:rPr>
          <w:rFonts w:ascii="Times New Roman" w:hAnsi="Times New Roman"/>
          <w:color w:val="auto"/>
          <w:sz w:val="24"/>
          <w:szCs w:val="24"/>
        </w:rPr>
        <w:t xml:space="preserve"> прош</w:t>
      </w:r>
      <w:r w:rsidR="00B6407E" w:rsidRPr="0093494C">
        <w:rPr>
          <w:rFonts w:ascii="Times New Roman" w:hAnsi="Times New Roman"/>
          <w:color w:val="auto"/>
          <w:sz w:val="24"/>
          <w:szCs w:val="24"/>
        </w:rPr>
        <w:t>ел</w:t>
      </w:r>
      <w:r w:rsidR="00DE2185" w:rsidRPr="0093494C">
        <w:rPr>
          <w:rFonts w:ascii="Times New Roman" w:hAnsi="Times New Roman"/>
          <w:color w:val="auto"/>
          <w:sz w:val="24"/>
          <w:szCs w:val="24"/>
        </w:rPr>
        <w:t xml:space="preserve"> аттестацию</w:t>
      </w:r>
      <w:r w:rsidR="00B6407E" w:rsidRPr="0093494C">
        <w:rPr>
          <w:rFonts w:ascii="Times New Roman" w:hAnsi="Times New Roman"/>
          <w:color w:val="auto"/>
          <w:sz w:val="24"/>
          <w:szCs w:val="24"/>
        </w:rPr>
        <w:t xml:space="preserve"> по упрощенно</w:t>
      </w:r>
      <w:r w:rsidR="00615EA1" w:rsidRPr="0093494C">
        <w:rPr>
          <w:rFonts w:ascii="Times New Roman" w:hAnsi="Times New Roman"/>
          <w:color w:val="auto"/>
          <w:sz w:val="24"/>
          <w:szCs w:val="24"/>
        </w:rPr>
        <w:t>й</w:t>
      </w:r>
      <w:r w:rsidR="00B6407E" w:rsidRPr="0093494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5EA1" w:rsidRPr="0093494C">
        <w:rPr>
          <w:rFonts w:ascii="Times New Roman" w:hAnsi="Times New Roman"/>
          <w:color w:val="auto"/>
          <w:sz w:val="24"/>
          <w:szCs w:val="24"/>
        </w:rPr>
        <w:t>форме</w:t>
      </w:r>
      <w:r w:rsidR="00B6407E" w:rsidRPr="0093494C">
        <w:rPr>
          <w:rFonts w:ascii="Times New Roman" w:hAnsi="Times New Roman"/>
          <w:color w:val="auto"/>
          <w:sz w:val="24"/>
          <w:szCs w:val="24"/>
        </w:rPr>
        <w:t xml:space="preserve"> на высшую</w:t>
      </w:r>
      <w:r w:rsidR="00DE2185" w:rsidRPr="0093494C">
        <w:rPr>
          <w:rFonts w:ascii="Times New Roman" w:hAnsi="Times New Roman"/>
          <w:color w:val="auto"/>
          <w:sz w:val="24"/>
          <w:szCs w:val="24"/>
        </w:rPr>
        <w:t xml:space="preserve"> на высшую квалификационную категорию</w:t>
      </w:r>
      <w:r w:rsidR="00B6407E" w:rsidRPr="0093494C">
        <w:rPr>
          <w:rFonts w:ascii="Times New Roman" w:hAnsi="Times New Roman"/>
          <w:color w:val="auto"/>
          <w:sz w:val="24"/>
          <w:szCs w:val="24"/>
        </w:rPr>
        <w:t>,</w:t>
      </w:r>
      <w:r w:rsidR="00B6407E" w:rsidRPr="00B6407E">
        <w:rPr>
          <w:rFonts w:ascii="Times New Roman" w:hAnsi="Times New Roman"/>
          <w:color w:val="auto"/>
          <w:sz w:val="28"/>
        </w:rPr>
        <w:t xml:space="preserve"> </w:t>
      </w:r>
      <w:r w:rsidR="00B6407E" w:rsidRPr="0093494C">
        <w:rPr>
          <w:rFonts w:ascii="Times New Roman" w:hAnsi="Times New Roman"/>
          <w:color w:val="auto"/>
          <w:sz w:val="24"/>
          <w:szCs w:val="24"/>
        </w:rPr>
        <w:t>1 – очно на первую категорию</w:t>
      </w:r>
      <w:r w:rsidR="00615EA1" w:rsidRPr="0093494C">
        <w:rPr>
          <w:rFonts w:ascii="Times New Roman" w:hAnsi="Times New Roman"/>
          <w:color w:val="auto"/>
          <w:sz w:val="24"/>
          <w:szCs w:val="24"/>
        </w:rPr>
        <w:t>, 3 - на соответствие занимаемой должности</w:t>
      </w:r>
      <w:r w:rsidR="00DE2185" w:rsidRPr="0093494C">
        <w:rPr>
          <w:rFonts w:ascii="Times New Roman" w:hAnsi="Times New Roman"/>
          <w:color w:val="auto"/>
          <w:sz w:val="24"/>
          <w:szCs w:val="24"/>
        </w:rPr>
        <w:t>.</w:t>
      </w:r>
    </w:p>
    <w:p w14:paraId="4D4D23BD" w14:textId="77777777" w:rsidR="0093494C" w:rsidRPr="0093494C" w:rsidRDefault="0093494C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360F7CF" w14:textId="77777777" w:rsidR="00CA1814" w:rsidRDefault="00FA21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A21DD">
        <w:rPr>
          <w:rFonts w:ascii="Times New Roman" w:hAnsi="Times New Roman"/>
          <w:noProof/>
          <w:sz w:val="28"/>
        </w:rPr>
        <w:drawing>
          <wp:inline distT="0" distB="0" distL="0" distR="0" wp14:anchorId="31429982" wp14:editId="6307E75E">
            <wp:extent cx="4572000" cy="2743200"/>
            <wp:effectExtent l="19050" t="0" r="19050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A0F7420" w14:textId="77777777" w:rsidR="0093494C" w:rsidRDefault="0093494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DE6C4BF" w14:textId="77777777" w:rsidR="00CA1814" w:rsidRPr="0093494C" w:rsidRDefault="00DE218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3494C">
        <w:rPr>
          <w:rFonts w:ascii="Times New Roman" w:hAnsi="Times New Roman"/>
          <w:color w:val="auto"/>
          <w:sz w:val="24"/>
          <w:szCs w:val="24"/>
        </w:rPr>
        <w:t>В 2023 г. из-за закрытия группы было сокращено 2 воспитателя.</w:t>
      </w:r>
    </w:p>
    <w:p w14:paraId="3916940D" w14:textId="77777777" w:rsidR="00CA1814" w:rsidRPr="0093494C" w:rsidRDefault="00CA1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3A8732" w14:textId="77777777" w:rsidR="00CA1814" w:rsidRDefault="00615EA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15EA1">
        <w:rPr>
          <w:rFonts w:ascii="Times New Roman" w:hAnsi="Times New Roman"/>
          <w:noProof/>
          <w:sz w:val="28"/>
        </w:rPr>
        <w:drawing>
          <wp:inline distT="0" distB="0" distL="0" distR="0" wp14:anchorId="4143E481" wp14:editId="64A1FD28">
            <wp:extent cx="3382571" cy="2232838"/>
            <wp:effectExtent l="19050" t="0" r="27379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A616627" w14:textId="77777777" w:rsidR="00CA1814" w:rsidRDefault="00615EA1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615EA1">
        <w:rPr>
          <w:rFonts w:ascii="Times New Roman" w:hAnsi="Times New Roman"/>
          <w:noProof/>
          <w:sz w:val="28"/>
        </w:rPr>
        <w:lastRenderedPageBreak/>
        <w:drawing>
          <wp:inline distT="0" distB="0" distL="0" distR="0" wp14:anchorId="3579CEA2" wp14:editId="1CF8F44C">
            <wp:extent cx="3420346" cy="2530549"/>
            <wp:effectExtent l="19050" t="0" r="27704" b="3101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598A99A" w14:textId="77777777" w:rsidR="00CA1814" w:rsidRDefault="00DE2185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15C0BA1D" wp14:editId="1DB0AE59">
            <wp:extent cx="3771899" cy="2914649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771899" cy="291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F6511" w14:textId="77777777" w:rsidR="00CA1814" w:rsidRPr="0093494C" w:rsidRDefault="00DE2185" w:rsidP="0093494C">
      <w:pPr>
        <w:tabs>
          <w:tab w:val="left" w:pos="709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Педагоги принимали участие и успешно представляли свой опыт работы и практические результаты деятельности</w:t>
      </w:r>
      <w:r w:rsidR="00491F34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на мероприятиях разного уровня:</w:t>
      </w:r>
    </w:p>
    <w:p w14:paraId="4FC51B23" w14:textId="77777777" w:rsidR="004607F5" w:rsidRPr="0093494C" w:rsidRDefault="00987C44" w:rsidP="0093494C">
      <w:pPr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94C">
        <w:rPr>
          <w:rFonts w:ascii="Times New Roman" w:hAnsi="Times New Roman"/>
          <w:bCs/>
          <w:sz w:val="24"/>
          <w:szCs w:val="24"/>
        </w:rPr>
        <w:t>Каракулова</w:t>
      </w:r>
      <w:proofErr w:type="spellEnd"/>
      <w:r w:rsidRPr="0093494C">
        <w:rPr>
          <w:rFonts w:ascii="Times New Roman" w:hAnsi="Times New Roman"/>
          <w:bCs/>
          <w:sz w:val="24"/>
          <w:szCs w:val="24"/>
        </w:rPr>
        <w:t xml:space="preserve"> Н.В., Косенко М.Г. </w:t>
      </w:r>
      <w:r w:rsidRPr="0093494C">
        <w:rPr>
          <w:rFonts w:ascii="Times New Roman" w:hAnsi="Times New Roman"/>
          <w:sz w:val="24"/>
          <w:szCs w:val="24"/>
        </w:rPr>
        <w:t>– ГМО педагогов-психологов;</w:t>
      </w:r>
    </w:p>
    <w:p w14:paraId="57AEDF03" w14:textId="77777777" w:rsidR="004607F5" w:rsidRPr="0093494C" w:rsidRDefault="00987C44" w:rsidP="0093494C">
      <w:pPr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t xml:space="preserve">Балашова Ю.А. </w:t>
      </w:r>
      <w:r w:rsidRPr="0093494C">
        <w:rPr>
          <w:rFonts w:ascii="Times New Roman" w:hAnsi="Times New Roman"/>
          <w:sz w:val="24"/>
          <w:szCs w:val="24"/>
        </w:rPr>
        <w:t xml:space="preserve">– ГМО </w:t>
      </w:r>
      <w:proofErr w:type="spellStart"/>
      <w:proofErr w:type="gramStart"/>
      <w:r w:rsidRPr="0093494C">
        <w:rPr>
          <w:rFonts w:ascii="Times New Roman" w:hAnsi="Times New Roman"/>
          <w:sz w:val="24"/>
          <w:szCs w:val="24"/>
        </w:rPr>
        <w:t>муз.руководителей</w:t>
      </w:r>
      <w:proofErr w:type="spellEnd"/>
      <w:proofErr w:type="gramEnd"/>
      <w:r w:rsidRPr="0093494C">
        <w:rPr>
          <w:rFonts w:ascii="Times New Roman" w:hAnsi="Times New Roman"/>
          <w:sz w:val="24"/>
          <w:szCs w:val="24"/>
        </w:rPr>
        <w:t>;</w:t>
      </w:r>
    </w:p>
    <w:p w14:paraId="6AAE5300" w14:textId="77777777" w:rsidR="004607F5" w:rsidRPr="0093494C" w:rsidRDefault="00987C44" w:rsidP="0093494C">
      <w:pPr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t xml:space="preserve">Виноградова О.В., Гурова Т.А., Дубова Л.В., </w:t>
      </w:r>
      <w:proofErr w:type="spellStart"/>
      <w:r w:rsidRPr="0093494C">
        <w:rPr>
          <w:rFonts w:ascii="Times New Roman" w:hAnsi="Times New Roman"/>
          <w:bCs/>
          <w:sz w:val="24"/>
          <w:szCs w:val="24"/>
        </w:rPr>
        <w:t>Ключникова</w:t>
      </w:r>
      <w:proofErr w:type="spellEnd"/>
      <w:r w:rsidRPr="0093494C">
        <w:rPr>
          <w:rFonts w:ascii="Times New Roman" w:hAnsi="Times New Roman"/>
          <w:bCs/>
          <w:sz w:val="24"/>
          <w:szCs w:val="24"/>
        </w:rPr>
        <w:t xml:space="preserve"> Э.Ю., </w:t>
      </w:r>
      <w:proofErr w:type="spellStart"/>
      <w:r w:rsidRPr="0093494C">
        <w:rPr>
          <w:rFonts w:ascii="Times New Roman" w:hAnsi="Times New Roman"/>
          <w:bCs/>
          <w:sz w:val="24"/>
          <w:szCs w:val="24"/>
        </w:rPr>
        <w:t>Каракулова</w:t>
      </w:r>
      <w:proofErr w:type="spellEnd"/>
      <w:r w:rsidRPr="0093494C">
        <w:rPr>
          <w:rFonts w:ascii="Times New Roman" w:hAnsi="Times New Roman"/>
          <w:bCs/>
          <w:sz w:val="24"/>
          <w:szCs w:val="24"/>
        </w:rPr>
        <w:t xml:space="preserve"> Н.В., Косенко М.Г., Машурик Ю.В. </w:t>
      </w:r>
      <w:r w:rsidRPr="0093494C">
        <w:rPr>
          <w:rFonts w:ascii="Times New Roman" w:hAnsi="Times New Roman"/>
          <w:sz w:val="24"/>
          <w:szCs w:val="24"/>
        </w:rPr>
        <w:t>– семинар-практикум для молодых и малоопытных педагогов «ПРО-нейро» - развитие ребенка по законам работы мозга»;</w:t>
      </w:r>
    </w:p>
    <w:p w14:paraId="3CB309D5" w14:textId="77777777" w:rsidR="004607F5" w:rsidRPr="0093494C" w:rsidRDefault="00987C44" w:rsidP="0093494C">
      <w:pPr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t xml:space="preserve">Волкова Т.Ю., Гуторова А.В., Дубова Л.В. </w:t>
      </w:r>
      <w:r w:rsidRPr="0093494C">
        <w:rPr>
          <w:rFonts w:ascii="Times New Roman" w:hAnsi="Times New Roman"/>
          <w:sz w:val="24"/>
          <w:szCs w:val="24"/>
        </w:rPr>
        <w:t>- открытые показы НОД малоопытными педагогами;</w:t>
      </w:r>
    </w:p>
    <w:p w14:paraId="3B8CFA42" w14:textId="77777777" w:rsidR="00AB287F" w:rsidRPr="0093494C" w:rsidRDefault="00987C44" w:rsidP="0093494C">
      <w:pPr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t xml:space="preserve">Гуторова А.В., Дементьева В.А., Серебрякова Е.Н. </w:t>
      </w:r>
      <w:r w:rsidRPr="0093494C">
        <w:rPr>
          <w:rFonts w:ascii="Times New Roman" w:hAnsi="Times New Roman"/>
          <w:sz w:val="24"/>
          <w:szCs w:val="24"/>
        </w:rPr>
        <w:t xml:space="preserve">- Декада «Будущий первоклассник»; </w:t>
      </w:r>
    </w:p>
    <w:p w14:paraId="2A699390" w14:textId="77777777" w:rsidR="00491F34" w:rsidRPr="0093494C" w:rsidRDefault="00491F34" w:rsidP="0093494C">
      <w:pPr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t xml:space="preserve">Балашова Ю.А., Виноградова О.В. - </w:t>
      </w:r>
      <w:r w:rsidRPr="0093494C">
        <w:rPr>
          <w:rFonts w:ascii="Times New Roman" w:hAnsi="Times New Roman"/>
          <w:sz w:val="24"/>
          <w:szCs w:val="24"/>
        </w:rPr>
        <w:t xml:space="preserve">ГМО </w:t>
      </w:r>
      <w:proofErr w:type="spellStart"/>
      <w:proofErr w:type="gramStart"/>
      <w:r w:rsidRPr="0093494C">
        <w:rPr>
          <w:rFonts w:ascii="Times New Roman" w:hAnsi="Times New Roman"/>
          <w:sz w:val="24"/>
          <w:szCs w:val="24"/>
        </w:rPr>
        <w:t>муз.руководителей</w:t>
      </w:r>
      <w:proofErr w:type="spellEnd"/>
      <w:proofErr w:type="gramEnd"/>
      <w:r w:rsidRPr="0093494C">
        <w:rPr>
          <w:rFonts w:ascii="Times New Roman" w:hAnsi="Times New Roman"/>
          <w:sz w:val="24"/>
          <w:szCs w:val="24"/>
        </w:rPr>
        <w:t xml:space="preserve"> «Квест технология в организации детских праздников в ДОУ»</w:t>
      </w:r>
    </w:p>
    <w:p w14:paraId="2F4ED022" w14:textId="77777777" w:rsidR="004607F5" w:rsidRPr="0093494C" w:rsidRDefault="00987C44" w:rsidP="0093494C">
      <w:pPr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t xml:space="preserve">Балашова Ю.А., Виноградова О.В. - </w:t>
      </w:r>
      <w:r w:rsidRPr="0093494C">
        <w:rPr>
          <w:rFonts w:ascii="Times New Roman" w:hAnsi="Times New Roman"/>
          <w:sz w:val="24"/>
          <w:szCs w:val="24"/>
        </w:rPr>
        <w:t>Региональный семинар «Развитие пространственного мышления дошкольников в музыкальной деятельности»;</w:t>
      </w:r>
    </w:p>
    <w:p w14:paraId="7D937380" w14:textId="77777777" w:rsidR="004607F5" w:rsidRPr="0093494C" w:rsidRDefault="00987C44" w:rsidP="0093494C">
      <w:pPr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t xml:space="preserve">Гурова Т.А. </w:t>
      </w:r>
      <w:r w:rsidRPr="0093494C">
        <w:rPr>
          <w:rFonts w:ascii="Times New Roman" w:hAnsi="Times New Roman"/>
          <w:sz w:val="24"/>
          <w:szCs w:val="24"/>
        </w:rPr>
        <w:t>- ГМО инструкторов по ФК;</w:t>
      </w:r>
    </w:p>
    <w:p w14:paraId="1CC2FCD3" w14:textId="77777777" w:rsidR="004607F5" w:rsidRPr="0093494C" w:rsidRDefault="00987C44" w:rsidP="0093494C">
      <w:pPr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t>Машурик Ю.В. -</w:t>
      </w:r>
      <w:r w:rsidRPr="0093494C">
        <w:rPr>
          <w:rFonts w:ascii="Times New Roman" w:hAnsi="Times New Roman"/>
          <w:sz w:val="24"/>
          <w:szCs w:val="24"/>
        </w:rPr>
        <w:t xml:space="preserve"> семинар-практикум «Приемы и формы взаимодействия с родителями при реализации муниципального проекта «Школа ответственного родительства»; </w:t>
      </w:r>
    </w:p>
    <w:p w14:paraId="7F69DFEC" w14:textId="77777777" w:rsidR="004607F5" w:rsidRPr="0093494C" w:rsidRDefault="00987C44" w:rsidP="0093494C">
      <w:pPr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lastRenderedPageBreak/>
        <w:t>Машурик Ю.В., Косенко М.Г.</w:t>
      </w:r>
      <w:r w:rsidRPr="0093494C">
        <w:rPr>
          <w:rFonts w:ascii="Times New Roman" w:hAnsi="Times New Roman"/>
          <w:sz w:val="24"/>
          <w:szCs w:val="24"/>
        </w:rPr>
        <w:t xml:space="preserve"> – инновационная площадка ТОИПКРО «</w:t>
      </w:r>
      <w:r w:rsidRPr="0093494C">
        <w:rPr>
          <w:rFonts w:ascii="Times New Roman" w:hAnsi="Times New Roman"/>
          <w:sz w:val="24"/>
          <w:szCs w:val="24"/>
          <w:lang w:val="en-US"/>
        </w:rPr>
        <w:t>Quality</w:t>
      </w:r>
      <w:r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  <w:lang w:val="en-US"/>
        </w:rPr>
        <w:t>School</w:t>
      </w:r>
      <w:r w:rsidRPr="0093494C">
        <w:rPr>
          <w:rFonts w:ascii="Times New Roman" w:hAnsi="Times New Roman"/>
          <w:sz w:val="24"/>
          <w:szCs w:val="24"/>
        </w:rPr>
        <w:t xml:space="preserve"> (</w:t>
      </w:r>
      <w:r w:rsidRPr="0093494C">
        <w:rPr>
          <w:rFonts w:ascii="Times New Roman" w:hAnsi="Times New Roman"/>
          <w:sz w:val="24"/>
          <w:szCs w:val="24"/>
          <w:lang w:val="en-US"/>
        </w:rPr>
        <w:t>QS</w:t>
      </w:r>
      <w:r w:rsidRPr="0093494C">
        <w:rPr>
          <w:rFonts w:ascii="Times New Roman" w:hAnsi="Times New Roman"/>
          <w:sz w:val="24"/>
          <w:szCs w:val="24"/>
        </w:rPr>
        <w:t>)» - Всероссийский форум «Современное детство: новое измерение»;</w:t>
      </w:r>
      <w:r w:rsidRPr="0093494C">
        <w:rPr>
          <w:rFonts w:ascii="Times New Roman" w:hAnsi="Times New Roman"/>
          <w:bCs/>
          <w:sz w:val="24"/>
          <w:szCs w:val="24"/>
        </w:rPr>
        <w:t xml:space="preserve"> </w:t>
      </w:r>
    </w:p>
    <w:p w14:paraId="1BC0668F" w14:textId="77777777" w:rsidR="00491F34" w:rsidRPr="0093494C" w:rsidRDefault="00491F34" w:rsidP="0093494C">
      <w:pPr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bCs/>
          <w:sz w:val="24"/>
          <w:szCs w:val="24"/>
        </w:rPr>
        <w:t>Косенко М.</w:t>
      </w:r>
      <w:r w:rsidRPr="0093494C">
        <w:rPr>
          <w:rFonts w:ascii="Times New Roman" w:hAnsi="Times New Roman"/>
          <w:sz w:val="24"/>
          <w:szCs w:val="24"/>
        </w:rPr>
        <w:t xml:space="preserve">Г., Машурик Ю.В., Соколова Е.В., Балашова Ю.А., Виноградова О.В., Дубова Л.А., Игнатьева Н.В., Гуторова А.В., </w:t>
      </w:r>
      <w:r w:rsidR="001E46C2" w:rsidRPr="0093494C">
        <w:rPr>
          <w:rFonts w:ascii="Times New Roman" w:hAnsi="Times New Roman"/>
          <w:sz w:val="24"/>
          <w:szCs w:val="24"/>
        </w:rPr>
        <w:t>Ключникова Э.Ю., Гурова Т.А., Т</w:t>
      </w:r>
      <w:r w:rsidRPr="0093494C">
        <w:rPr>
          <w:rFonts w:ascii="Times New Roman" w:hAnsi="Times New Roman"/>
          <w:sz w:val="24"/>
          <w:szCs w:val="24"/>
        </w:rPr>
        <w:t xml:space="preserve">имофеева Л.Ю., Серебрякова Е.Н., Дементьева В.А., Шпак Е.В. – муниципальный семинар-практикум </w:t>
      </w:r>
      <w:r w:rsidR="001E46C2" w:rsidRPr="0093494C">
        <w:rPr>
          <w:rFonts w:ascii="Times New Roman" w:hAnsi="Times New Roman"/>
          <w:sz w:val="24"/>
          <w:szCs w:val="24"/>
        </w:rPr>
        <w:t xml:space="preserve">по развитию пространственного мышления </w:t>
      </w:r>
      <w:r w:rsidRPr="0093494C">
        <w:rPr>
          <w:rFonts w:ascii="Times New Roman" w:hAnsi="Times New Roman"/>
          <w:sz w:val="24"/>
          <w:szCs w:val="24"/>
        </w:rPr>
        <w:t>«Педагогический квартирник» лаборатория «Почемучка».</w:t>
      </w:r>
    </w:p>
    <w:p w14:paraId="3F2B3F4F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Педагоги постоянно повышают свой профессиональный уровень: эффективно участвуют в работе методического объединения, знакомятся с опытом работы своих коллег и других дошкольных учреждений, смотрят вебинары.  </w:t>
      </w:r>
    </w:p>
    <w:p w14:paraId="79289ED9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Для повышения профессиональной компетентности педагогов, с учетом их образовательного заказа, была</w:t>
      </w:r>
      <w:r w:rsidR="008A009D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оказана методическая поддержка педагогам по вопросам подготовки к аттестации и проведены открытые показы образовательной деятельности с воспитанниками:</w:t>
      </w:r>
    </w:p>
    <w:p w14:paraId="2662F347" w14:textId="77777777" w:rsidR="00CA1814" w:rsidRPr="0093494C" w:rsidRDefault="00DE2185" w:rsidP="0093494C">
      <w:pPr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конструирование – воспитатель </w:t>
      </w:r>
      <w:r w:rsidR="008A009D" w:rsidRPr="0093494C">
        <w:rPr>
          <w:rFonts w:ascii="Times New Roman" w:hAnsi="Times New Roman"/>
          <w:sz w:val="24"/>
          <w:szCs w:val="24"/>
        </w:rPr>
        <w:t>Кондратьева Г.И</w:t>
      </w:r>
      <w:r w:rsidRPr="0093494C">
        <w:rPr>
          <w:rFonts w:ascii="Times New Roman" w:hAnsi="Times New Roman"/>
          <w:sz w:val="24"/>
          <w:szCs w:val="24"/>
        </w:rPr>
        <w:t xml:space="preserve">.; </w:t>
      </w:r>
    </w:p>
    <w:p w14:paraId="3D1BBBCA" w14:textId="77777777" w:rsidR="00CA1814" w:rsidRPr="0093494C" w:rsidRDefault="008A009D" w:rsidP="0093494C">
      <w:pPr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подготовка к обучению грамоте – воспитатель Кирсанова Л.В</w:t>
      </w:r>
      <w:r w:rsidR="00DE2185" w:rsidRPr="0093494C">
        <w:rPr>
          <w:rFonts w:ascii="Times New Roman" w:hAnsi="Times New Roman"/>
          <w:sz w:val="24"/>
          <w:szCs w:val="24"/>
        </w:rPr>
        <w:t xml:space="preserve">.; </w:t>
      </w:r>
    </w:p>
    <w:p w14:paraId="6C001BC8" w14:textId="77777777" w:rsidR="00CA1814" w:rsidRPr="0093494C" w:rsidRDefault="008A009D" w:rsidP="0093494C">
      <w:pPr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речевое развитие – воспитатель Золотова К.А.</w:t>
      </w:r>
      <w:r w:rsidR="00DE2185" w:rsidRPr="0093494C">
        <w:rPr>
          <w:rFonts w:ascii="Times New Roman" w:hAnsi="Times New Roman"/>
          <w:sz w:val="24"/>
          <w:szCs w:val="24"/>
        </w:rPr>
        <w:t xml:space="preserve">; </w:t>
      </w:r>
    </w:p>
    <w:p w14:paraId="5B36BAF8" w14:textId="77777777" w:rsidR="00CA1814" w:rsidRPr="0093494C" w:rsidRDefault="008A009D" w:rsidP="0093494C">
      <w:pPr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интеграция конструктивной и познавательно-исследовательской деятельности – воспитатель Тимофеева Л.Ю</w:t>
      </w:r>
      <w:r w:rsidR="00AB287F" w:rsidRPr="0093494C">
        <w:rPr>
          <w:rFonts w:ascii="Times New Roman" w:hAnsi="Times New Roman"/>
          <w:sz w:val="24"/>
          <w:szCs w:val="24"/>
        </w:rPr>
        <w:t>.</w:t>
      </w:r>
    </w:p>
    <w:p w14:paraId="5DAFAAE9" w14:textId="77777777" w:rsidR="00CA1814" w:rsidRPr="00273FBC" w:rsidRDefault="00AB287F" w:rsidP="00273FB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Педагоги отметили высокий уровень организации образовательной деятельности с детьми, применение инновационных технологий</w:t>
      </w:r>
      <w:r w:rsidR="003B2DC4" w:rsidRPr="0093494C">
        <w:rPr>
          <w:rFonts w:ascii="Times New Roman" w:hAnsi="Times New Roman"/>
          <w:sz w:val="24"/>
          <w:szCs w:val="24"/>
        </w:rPr>
        <w:t xml:space="preserve">. </w:t>
      </w:r>
      <w:r w:rsidR="00DE2185" w:rsidRPr="0093494C">
        <w:rPr>
          <w:rFonts w:ascii="Times New Roman" w:hAnsi="Times New Roman"/>
          <w:sz w:val="24"/>
          <w:szCs w:val="24"/>
        </w:rPr>
        <w:t>Все это в комплексе позволяет сделать вывод о</w:t>
      </w:r>
      <w:r w:rsidR="008A009D" w:rsidRPr="0093494C">
        <w:rPr>
          <w:rFonts w:ascii="Times New Roman" w:hAnsi="Times New Roman"/>
          <w:sz w:val="24"/>
          <w:szCs w:val="24"/>
        </w:rPr>
        <w:t xml:space="preserve"> </w:t>
      </w:r>
      <w:r w:rsidR="00DE2185" w:rsidRPr="0093494C">
        <w:rPr>
          <w:rFonts w:ascii="Times New Roman" w:hAnsi="Times New Roman"/>
          <w:sz w:val="24"/>
          <w:szCs w:val="24"/>
        </w:rPr>
        <w:t>профессиональном мастерстве педагогов и высоком качестве дошкольного образования в учреждении.</w:t>
      </w:r>
    </w:p>
    <w:p w14:paraId="373C9F49" w14:textId="77777777" w:rsidR="00CA1814" w:rsidRPr="0093494C" w:rsidRDefault="00DE2185" w:rsidP="00992372">
      <w:pPr>
        <w:spacing w:after="0" w:line="240" w:lineRule="atLeast"/>
        <w:ind w:firstLine="709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3494C">
        <w:rPr>
          <w:rFonts w:ascii="Times New Roman" w:hAnsi="Times New Roman"/>
          <w:b/>
          <w:i/>
          <w:color w:val="000000" w:themeColor="text1"/>
          <w:sz w:val="24"/>
          <w:szCs w:val="24"/>
        </w:rPr>
        <w:t>Оценка материально-технической базы</w:t>
      </w:r>
    </w:p>
    <w:p w14:paraId="2BB789EA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94C">
        <w:rPr>
          <w:rFonts w:ascii="Times New Roman" w:hAnsi="Times New Roman"/>
          <w:color w:val="000000" w:themeColor="text1"/>
          <w:sz w:val="24"/>
          <w:szCs w:val="24"/>
        </w:rPr>
        <w:t xml:space="preserve">В Учреждении сформирована материально-техническая база для реализации образовательных программ, жизнеобеспечения и развития детей. </w:t>
      </w:r>
    </w:p>
    <w:p w14:paraId="3B329A0B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94C">
        <w:rPr>
          <w:rFonts w:ascii="Times New Roman" w:hAnsi="Times New Roman"/>
          <w:color w:val="000000" w:themeColor="text1"/>
          <w:sz w:val="24"/>
          <w:szCs w:val="24"/>
        </w:rPr>
        <w:t>В целом материально-техническое состояние Учреждения и территории соответствует действующим СанПиН, правилам пожарной безопасности, требованиям охраны труда. Предписания контролирующих органов отсутствуют.</w:t>
      </w:r>
    </w:p>
    <w:p w14:paraId="1F4C6F24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94C">
        <w:rPr>
          <w:rFonts w:ascii="Times New Roman" w:hAnsi="Times New Roman"/>
          <w:color w:val="000000" w:themeColor="text1"/>
          <w:sz w:val="24"/>
          <w:szCs w:val="24"/>
        </w:rPr>
        <w:t>В группах имеется оборудование и гигиенические средства,</w:t>
      </w:r>
      <w:r w:rsidR="001E46C2" w:rsidRPr="00934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494C">
        <w:rPr>
          <w:rFonts w:ascii="Times New Roman" w:hAnsi="Times New Roman"/>
          <w:color w:val="000000" w:themeColor="text1"/>
          <w:sz w:val="24"/>
          <w:szCs w:val="24"/>
        </w:rPr>
        <w:t xml:space="preserve">необходимые для осуществления качественного ухода за воспитанниками и реализации образовательных программ. </w:t>
      </w:r>
    </w:p>
    <w:p w14:paraId="52507512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94C">
        <w:rPr>
          <w:rFonts w:ascii="Times New Roman" w:hAnsi="Times New Roman"/>
          <w:color w:val="000000" w:themeColor="text1"/>
          <w:sz w:val="24"/>
          <w:szCs w:val="24"/>
        </w:rPr>
        <w:t>Для всех возрастных групп предусмотрены игровые площадки с теневыми навесами</w:t>
      </w:r>
      <w:r w:rsidR="001E46C2" w:rsidRPr="00934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494C">
        <w:rPr>
          <w:rFonts w:ascii="Times New Roman" w:hAnsi="Times New Roman"/>
          <w:color w:val="000000" w:themeColor="text1"/>
          <w:sz w:val="24"/>
          <w:szCs w:val="24"/>
        </w:rPr>
        <w:t>и прогулочными верандами для организации разных видов детской деятельности на свежем воздухе.</w:t>
      </w:r>
    </w:p>
    <w:p w14:paraId="73A807D5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94C">
        <w:rPr>
          <w:rFonts w:ascii="Times New Roman" w:hAnsi="Times New Roman"/>
          <w:color w:val="000000" w:themeColor="text1"/>
          <w:sz w:val="24"/>
          <w:szCs w:val="24"/>
        </w:rPr>
        <w:t>Обеспечена эксплуатационная безопасность территории, здания, сооружений и оборудования: отсутствуют видимые дефекты, угрожающие здоровью детей, производится ежедневная уборка (внутри здания и территории),</w:t>
      </w:r>
      <w:r w:rsidR="001E46C2" w:rsidRPr="00934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494C">
        <w:rPr>
          <w:rFonts w:ascii="Times New Roman" w:hAnsi="Times New Roman"/>
          <w:color w:val="000000" w:themeColor="text1"/>
          <w:sz w:val="24"/>
          <w:szCs w:val="24"/>
        </w:rPr>
        <w:t>имеется водоотвод, необходимое освещение.</w:t>
      </w:r>
      <w:r w:rsidR="001E46C2" w:rsidRPr="00934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494C">
        <w:rPr>
          <w:rFonts w:ascii="Times New Roman" w:hAnsi="Times New Roman"/>
          <w:color w:val="000000" w:themeColor="text1"/>
          <w:sz w:val="24"/>
          <w:szCs w:val="24"/>
        </w:rPr>
        <w:t>Территория огорожена и озеленена, игровая и хозяйственная зоны разделены, отсутствуют ядовитые и колючие растения, имеется площадка для сбора мусора.</w:t>
      </w:r>
    </w:p>
    <w:p w14:paraId="10415D7C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  <w:lang w:bidi="ru-RU"/>
        </w:rPr>
      </w:pPr>
      <w:r w:rsidRPr="0093494C">
        <w:rPr>
          <w:color w:val="000000" w:themeColor="text1"/>
          <w:sz w:val="24"/>
          <w:szCs w:val="24"/>
          <w:lang w:bidi="ru-RU"/>
        </w:rPr>
        <w:t xml:space="preserve">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административных совещаниях, совещаниях по охране труда. </w:t>
      </w:r>
    </w:p>
    <w:p w14:paraId="36AC0F20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t>Составлен план эвакуации детей и установлена АПС с оповещением работников на случай чрезвычайных происшествий. Проводятся практические занятия с персоналом и воспитанниками по эвакуации из здания на случай пожара и других чрезвычайных ситуаций. Установлена автоматическая пожарная сигнализация, тревожная кнопка. В соответствии с требованиями СанПиН в полном объёме реализуется питьевой, тепловой и воздушный режим, о чем свидетельствуют акты надзорных организаций приемки ДОУ к новому учебному году. Для обеспечения безопасности воспитанников в детском саду осуществляются следующие мероприятия:</w:t>
      </w:r>
    </w:p>
    <w:p w14:paraId="01CD177E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t>-инструктажи педагогических работников по охране жизни и здоровью детей;</w:t>
      </w:r>
    </w:p>
    <w:p w14:paraId="340B0096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lastRenderedPageBreak/>
        <w:t>-</w:t>
      </w:r>
      <w:r w:rsidR="00D421E6" w:rsidRPr="0093494C">
        <w:rPr>
          <w:color w:val="000000" w:themeColor="text1"/>
          <w:sz w:val="24"/>
          <w:szCs w:val="24"/>
          <w:lang w:bidi="ru-RU"/>
        </w:rPr>
        <w:t xml:space="preserve">обучение коллектива действиям в  </w:t>
      </w:r>
      <w:r w:rsidRPr="0093494C">
        <w:rPr>
          <w:color w:val="000000" w:themeColor="text1"/>
          <w:sz w:val="24"/>
          <w:szCs w:val="24"/>
          <w:lang w:bidi="ru-RU"/>
        </w:rPr>
        <w:t>чрезвычайных ситуациях;</w:t>
      </w:r>
    </w:p>
    <w:p w14:paraId="25223CBC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t>-учебные тренировки по эвакуации воспитанников и персонала;</w:t>
      </w:r>
    </w:p>
    <w:p w14:paraId="2D80B24B" w14:textId="77777777" w:rsidR="00D421E6" w:rsidRPr="00273FBC" w:rsidRDefault="00014183" w:rsidP="00273FB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t>-беседы с воспитанниками, посвященные безопасности жизнедеятельности детей, основам пожарной безопасности и правилам поведения детей на дороге.</w:t>
      </w:r>
    </w:p>
    <w:p w14:paraId="3D44B15A" w14:textId="77777777" w:rsidR="00D421E6" w:rsidRPr="0093494C" w:rsidRDefault="00D421E6" w:rsidP="00992372">
      <w:pPr>
        <w:spacing w:after="0" w:line="240" w:lineRule="atLeast"/>
        <w:ind w:firstLine="709"/>
        <w:rPr>
          <w:rFonts w:ascii="Times New Roman" w:hAnsi="Times New Roman"/>
          <w:b/>
          <w:i/>
          <w:sz w:val="24"/>
          <w:szCs w:val="24"/>
        </w:rPr>
      </w:pPr>
      <w:r w:rsidRPr="0093494C">
        <w:rPr>
          <w:rFonts w:ascii="Times New Roman" w:hAnsi="Times New Roman"/>
          <w:b/>
          <w:i/>
          <w:sz w:val="24"/>
          <w:szCs w:val="24"/>
        </w:rPr>
        <w:t>Обеспечение безопасности</w:t>
      </w:r>
    </w:p>
    <w:p w14:paraId="0F5495D3" w14:textId="77777777" w:rsidR="00D421E6" w:rsidRPr="0093494C" w:rsidRDefault="00D421E6" w:rsidP="0093494C">
      <w:pPr>
        <w:spacing w:after="0"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Охрану здания осуществляет частное охранное предприятие «БАРС». Здание оборудовано тревожной кнопкой, что позволяет оперативно вызвать наряд вневедомственной охраны на случай чрезвычайной ситуации. Входная зона оборудована воротами и двумя калитками с кодовыми ключами. Территория детского сада по всему периметру ограждена металлическим забором. На здании установлено 8 видеокамер. Обеспечение условий безопасности в учреждении выполняется согласно локальным нормативно-правовым документам. Проводятся инструктажи, имеются планы эвакуации. </w:t>
      </w:r>
    </w:p>
    <w:p w14:paraId="3B04881C" w14:textId="77777777" w:rsidR="00D421E6" w:rsidRPr="0093494C" w:rsidRDefault="00D421E6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 Прогулочные площадки поддерживаются в хорошем состоянии. </w:t>
      </w:r>
    </w:p>
    <w:p w14:paraId="37E66673" w14:textId="77777777" w:rsidR="00D421E6" w:rsidRPr="0093494C" w:rsidRDefault="00D421E6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С воспитанниками дошкольных групп регулярно проводятся беседы, занятия по ОБЖ, развлечения по соблюдению правил безопасности на дорогах. </w:t>
      </w:r>
    </w:p>
    <w:p w14:paraId="1CF5202C" w14:textId="77777777" w:rsidR="00D421E6" w:rsidRPr="0093494C" w:rsidRDefault="00D421E6" w:rsidP="0093494C">
      <w:pPr>
        <w:pStyle w:val="47"/>
        <w:shd w:val="clear" w:color="auto" w:fill="auto"/>
        <w:tabs>
          <w:tab w:val="left" w:pos="8812"/>
        </w:tabs>
        <w:spacing w:line="240" w:lineRule="atLeast"/>
        <w:ind w:firstLine="709"/>
        <w:jc w:val="both"/>
        <w:rPr>
          <w:b w:val="0"/>
          <w:i w:val="0"/>
          <w:color w:val="000000" w:themeColor="text1"/>
          <w:sz w:val="24"/>
          <w:szCs w:val="24"/>
          <w:lang w:bidi="ru-RU"/>
        </w:rPr>
      </w:pPr>
      <w:r w:rsidRPr="0093494C">
        <w:rPr>
          <w:b w:val="0"/>
          <w:i w:val="0"/>
          <w:sz w:val="24"/>
          <w:szCs w:val="24"/>
          <w:lang w:bidi="ru-RU"/>
        </w:rPr>
        <w:t>Имеются Инструкции по пожарной безопасности, памятки для работников о порядке действий в случае возникновения пожара или других ЧС. ДОУ имеется АПС (автоматическая пожарная сигнализация), голосовая система оповещения о пожаре, необходимое и достаточное количество средств первичного пожаротушения: огнетушители и т.д., которые своевременно проходят испытания. На каждом этаже имеются планы эвакуации, согласованные с отделом пожарного надзора. В ДОУ проводятся учебные эвакуации детей и сотрудников на случай пожара</w:t>
      </w:r>
    </w:p>
    <w:p w14:paraId="02DFFC06" w14:textId="77777777" w:rsidR="00014183" w:rsidRPr="0093494C" w:rsidRDefault="00014183" w:rsidP="00992372">
      <w:pPr>
        <w:pStyle w:val="47"/>
        <w:shd w:val="clear" w:color="auto" w:fill="auto"/>
        <w:tabs>
          <w:tab w:val="left" w:pos="8812"/>
        </w:tabs>
        <w:spacing w:line="240" w:lineRule="atLeast"/>
        <w:ind w:firstLine="709"/>
        <w:rPr>
          <w:rStyle w:val="48"/>
          <w:b/>
          <w:bCs/>
          <w:i/>
          <w:iCs/>
          <w:color w:val="000000" w:themeColor="text1"/>
        </w:rPr>
      </w:pPr>
      <w:r w:rsidRPr="0093494C">
        <w:rPr>
          <w:color w:val="000000" w:themeColor="text1"/>
          <w:sz w:val="24"/>
          <w:szCs w:val="24"/>
          <w:lang w:bidi="ru-RU"/>
        </w:rPr>
        <w:t>Антитеррористическая защита и гражданская оборона.</w:t>
      </w:r>
    </w:p>
    <w:p w14:paraId="65D422F5" w14:textId="77777777" w:rsidR="00014183" w:rsidRPr="0093494C" w:rsidRDefault="00014183" w:rsidP="0093494C">
      <w:pPr>
        <w:pStyle w:val="47"/>
        <w:shd w:val="clear" w:color="auto" w:fill="auto"/>
        <w:tabs>
          <w:tab w:val="left" w:pos="8812"/>
        </w:tabs>
        <w:spacing w:line="240" w:lineRule="atLeast"/>
        <w:ind w:firstLine="709"/>
        <w:jc w:val="both"/>
        <w:rPr>
          <w:b w:val="0"/>
          <w:i w:val="0"/>
          <w:color w:val="000000" w:themeColor="text1"/>
          <w:sz w:val="24"/>
          <w:szCs w:val="24"/>
        </w:rPr>
      </w:pPr>
      <w:r w:rsidRPr="0093494C">
        <w:rPr>
          <w:rStyle w:val="48"/>
          <w:bCs/>
          <w:iCs/>
          <w:color w:val="000000" w:themeColor="text1"/>
        </w:rPr>
        <w:t xml:space="preserve">Состояние </w:t>
      </w:r>
      <w:r w:rsidRPr="0093494C">
        <w:rPr>
          <w:b w:val="0"/>
          <w:i w:val="0"/>
          <w:color w:val="000000" w:themeColor="text1"/>
          <w:sz w:val="24"/>
          <w:szCs w:val="24"/>
          <w:lang w:bidi="ru-RU"/>
        </w:rPr>
        <w:t>антитеррористической защищенности объекта является одним из критериев обеспечения безопасности воспитанников и персонала ДОУ, создания условий, гарантирующих охрану жизни и здоровья во время воспитательно-образовательного процесса. В ДОУ назначены ответственные за организацию работы по обеспечению безопасности участников воспитательно-образовательного процесса.</w:t>
      </w:r>
    </w:p>
    <w:p w14:paraId="164DF45D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t>Нами разработаны:</w:t>
      </w:r>
    </w:p>
    <w:p w14:paraId="47A458B8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t>-план действий при возникновении чрезвычайных ситуаций;</w:t>
      </w:r>
    </w:p>
    <w:p w14:paraId="06EC68E2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t>-инструкция о порядке взаимодействия со службами жизнеобеспечения города при возникновении чрезвычайных ситуаций.</w:t>
      </w:r>
    </w:p>
    <w:p w14:paraId="36805801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t xml:space="preserve">Систематически проводится обследование дошкольного учреждения и </w:t>
      </w:r>
      <w:proofErr w:type="spellStart"/>
      <w:r w:rsidRPr="0093494C">
        <w:rPr>
          <w:color w:val="000000" w:themeColor="text1"/>
          <w:sz w:val="24"/>
          <w:szCs w:val="24"/>
          <w:lang w:bidi="ru-RU"/>
        </w:rPr>
        <w:t>прилегаюшей</w:t>
      </w:r>
      <w:proofErr w:type="spellEnd"/>
      <w:r w:rsidRPr="0093494C">
        <w:rPr>
          <w:color w:val="000000" w:themeColor="text1"/>
          <w:sz w:val="24"/>
          <w:szCs w:val="24"/>
          <w:lang w:bidi="ru-RU"/>
        </w:rPr>
        <w:t xml:space="preserve"> территории на предмет их </w:t>
      </w:r>
      <w:proofErr w:type="spellStart"/>
      <w:r w:rsidRPr="0093494C">
        <w:rPr>
          <w:color w:val="000000" w:themeColor="text1"/>
          <w:sz w:val="24"/>
          <w:szCs w:val="24"/>
          <w:lang w:bidi="ru-RU"/>
        </w:rPr>
        <w:t>зашищенности</w:t>
      </w:r>
      <w:proofErr w:type="spellEnd"/>
      <w:r w:rsidRPr="0093494C">
        <w:rPr>
          <w:color w:val="000000" w:themeColor="text1"/>
          <w:sz w:val="24"/>
          <w:szCs w:val="24"/>
          <w:lang w:bidi="ru-RU"/>
        </w:rPr>
        <w:t>, работоспособности охранной сигнализации, обнаружения посторонних предметов. Осуществляется контрольно-пропускной режим. Имеется стенд, где размещаются распорядительные и ознакомительные документы, консультативный материал по обучению сотрудников правилам антитеррористической безопасности.</w:t>
      </w:r>
    </w:p>
    <w:p w14:paraId="74BCF727" w14:textId="77777777" w:rsidR="00014183" w:rsidRPr="0093494C" w:rsidRDefault="00014183" w:rsidP="00992372">
      <w:pPr>
        <w:pStyle w:val="10"/>
        <w:spacing w:before="0" w:after="0" w:line="240" w:lineRule="atLeast"/>
        <w:ind w:firstLine="709"/>
        <w:rPr>
          <w:rFonts w:ascii="Times New Roman" w:hAnsi="Times New Roman"/>
          <w:i/>
          <w:sz w:val="24"/>
          <w:szCs w:val="24"/>
        </w:rPr>
      </w:pPr>
      <w:r w:rsidRPr="0093494C">
        <w:rPr>
          <w:rFonts w:ascii="Times New Roman" w:hAnsi="Times New Roman"/>
          <w:i/>
          <w:sz w:val="24"/>
          <w:szCs w:val="24"/>
        </w:rPr>
        <w:t>Организация питания</w:t>
      </w:r>
    </w:p>
    <w:p w14:paraId="10627660" w14:textId="77777777" w:rsidR="00014183" w:rsidRPr="0093494C" w:rsidRDefault="00014183" w:rsidP="0093494C">
      <w:pPr>
        <w:pStyle w:val="2"/>
        <w:spacing w:before="0" w:after="0" w:line="240" w:lineRule="atLeast"/>
        <w:ind w:firstLine="709"/>
        <w:rPr>
          <w:rFonts w:ascii="Times New Roman" w:hAnsi="Times New Roman"/>
          <w:b w:val="0"/>
          <w:sz w:val="24"/>
          <w:szCs w:val="24"/>
        </w:rPr>
      </w:pPr>
      <w:r w:rsidRPr="0093494C">
        <w:rPr>
          <w:rFonts w:ascii="Times New Roman" w:hAnsi="Times New Roman"/>
          <w:b w:val="0"/>
          <w:sz w:val="24"/>
          <w:szCs w:val="24"/>
        </w:rPr>
        <w:t>МБДОУ «Детский сад № 52» самостоятельно предоставляет питание воспитанникам на базе пищеблока детского сада. Обслуживание воспитанников осуществляется штатными работниками, имеющими соответствующую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Организовано 4-х разовое питание. Разработано и утверждено  10-ти дневное меню в соответствии с требованиями СанПиН 2.3/2.4.3590-20 "Санитарно-эпидемиологические требования к организации общественного питания населения", Постановления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и МР 2.3.6.0233-</w:t>
      </w:r>
      <w:r w:rsidRPr="0093494C">
        <w:rPr>
          <w:rFonts w:ascii="Times New Roman" w:hAnsi="Times New Roman"/>
          <w:b w:val="0"/>
          <w:sz w:val="24"/>
          <w:szCs w:val="24"/>
        </w:rPr>
        <w:lastRenderedPageBreak/>
        <w:t>21 "Методические рекомендации к организации общественного питания населения" (утв. Федеральной службой по надзору в сфере защиты прав потребителей и благополучия человека 2 марта 2021 г.</w:t>
      </w:r>
    </w:p>
    <w:p w14:paraId="2C64073C" w14:textId="77777777" w:rsidR="00014183" w:rsidRPr="0093494C" w:rsidRDefault="00014183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В меню представлен широкий ассортимент </w:t>
      </w:r>
      <w:proofErr w:type="gramStart"/>
      <w:r w:rsidRPr="0093494C">
        <w:rPr>
          <w:rFonts w:ascii="Times New Roman" w:hAnsi="Times New Roman"/>
          <w:sz w:val="24"/>
          <w:szCs w:val="24"/>
        </w:rPr>
        <w:t>блюд  исключающий</w:t>
      </w:r>
      <w:proofErr w:type="gramEnd"/>
      <w:r w:rsidRPr="0093494C">
        <w:rPr>
          <w:rFonts w:ascii="Times New Roman" w:hAnsi="Times New Roman"/>
          <w:sz w:val="24"/>
          <w:szCs w:val="24"/>
        </w:rPr>
        <w:t xml:space="preserve"> повторы, с соблюдением нормативов калорийности  и </w:t>
      </w:r>
      <w:proofErr w:type="spellStart"/>
      <w:r w:rsidRPr="0093494C">
        <w:rPr>
          <w:rFonts w:ascii="Times New Roman" w:hAnsi="Times New Roman"/>
          <w:sz w:val="24"/>
          <w:szCs w:val="24"/>
        </w:rPr>
        <w:t>граммажа</w:t>
      </w:r>
      <w:proofErr w:type="spellEnd"/>
      <w:r w:rsidRPr="0093494C">
        <w:rPr>
          <w:rFonts w:ascii="Times New Roman" w:hAnsi="Times New Roman"/>
          <w:sz w:val="24"/>
          <w:szCs w:val="24"/>
        </w:rPr>
        <w:t xml:space="preserve"> выхода блюд. При поставке продуктов строго отслеживается наличие сертификатов качества и сроков годности продуктов.  Контроль   за   организацией   питания   осуществляется бракеражной комиссией (</w:t>
      </w:r>
      <w:proofErr w:type="gramStart"/>
      <w:r w:rsidRPr="0093494C">
        <w:rPr>
          <w:rFonts w:ascii="Times New Roman" w:hAnsi="Times New Roman"/>
          <w:sz w:val="24"/>
          <w:szCs w:val="24"/>
        </w:rPr>
        <w:t>ежедневно)  и</w:t>
      </w:r>
      <w:proofErr w:type="gramEnd"/>
      <w:r w:rsidRPr="0093494C">
        <w:rPr>
          <w:rFonts w:ascii="Times New Roman" w:hAnsi="Times New Roman"/>
          <w:sz w:val="24"/>
          <w:szCs w:val="24"/>
        </w:rPr>
        <w:t xml:space="preserve"> родительским контролем ( один раз в  квартал) утвержденной приказом заведующего.  На пищеблоке ведется вся необходимая документация по организации детского питания (бракеражный журнал, журнал здоровья, температурный ре</w:t>
      </w:r>
      <w:r w:rsidR="00D421E6" w:rsidRPr="0093494C">
        <w:rPr>
          <w:rFonts w:ascii="Times New Roman" w:hAnsi="Times New Roman"/>
          <w:sz w:val="24"/>
          <w:szCs w:val="24"/>
        </w:rPr>
        <w:t>жим в холодильном оборудовании).</w:t>
      </w:r>
    </w:p>
    <w:p w14:paraId="147651C8" w14:textId="77777777" w:rsidR="00014183" w:rsidRPr="0093494C" w:rsidRDefault="00014183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2C15FD" w14:textId="77777777" w:rsidR="00014183" w:rsidRPr="0093494C" w:rsidRDefault="00014183" w:rsidP="0093494C">
      <w:pPr>
        <w:pStyle w:val="25"/>
        <w:shd w:val="clear" w:color="auto" w:fill="auto"/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93494C">
        <w:rPr>
          <w:color w:val="000000" w:themeColor="text1"/>
          <w:sz w:val="24"/>
          <w:szCs w:val="24"/>
          <w:lang w:bidi="ru-RU"/>
        </w:rPr>
        <w:t>Вывод: в детском саду созданы оптимальные условия для комфортного пребывания и всестороннего развития детей дошкольного возраста. Развивающая предметно пространственная среда в ДОУ отвечает санитарно-эпидемиологическим правилам и нормативам, гигиеническим, педагогическим и эстетическим требованиям. В дальнейшем необходимо пополнение образовательной среды в соответствии с</w:t>
      </w:r>
      <w:r w:rsidR="00EB0BDC">
        <w:rPr>
          <w:color w:val="000000" w:themeColor="text1"/>
          <w:sz w:val="24"/>
          <w:szCs w:val="24"/>
          <w:lang w:bidi="ru-RU"/>
        </w:rPr>
        <w:t xml:space="preserve"> Федеральной образовательной программой дошкольного образования и Федеральным государственным образовательным стандартом дошкольного образования</w:t>
      </w:r>
      <w:r w:rsidRPr="0093494C">
        <w:rPr>
          <w:color w:val="000000" w:themeColor="text1"/>
          <w:sz w:val="24"/>
          <w:szCs w:val="24"/>
          <w:lang w:bidi="ru-RU"/>
        </w:rPr>
        <w:t>. За отчетный период все помещения детского сада функционировали по назначению. Практически все системы жизнеобеспечения (водоснабжение, канализация, освещение) находились в исправном состоянии и не требовали ремонта, обеспечивая тем самым безопасность пребывания сотрудников и воспитанников в здании и на территории ДОУ.</w:t>
      </w:r>
    </w:p>
    <w:p w14:paraId="28544475" w14:textId="77777777" w:rsidR="00CA1814" w:rsidRPr="0093494C" w:rsidRDefault="00CA1814" w:rsidP="00992372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</w:p>
    <w:p w14:paraId="43D30329" w14:textId="77777777" w:rsidR="00CA1814" w:rsidRPr="0093494C" w:rsidRDefault="00DE2185" w:rsidP="00992372">
      <w:pPr>
        <w:spacing w:after="0" w:line="240" w:lineRule="atLeast"/>
        <w:ind w:firstLine="709"/>
        <w:rPr>
          <w:rFonts w:ascii="Times New Roman" w:hAnsi="Times New Roman"/>
          <w:b/>
          <w:i/>
          <w:sz w:val="24"/>
          <w:szCs w:val="24"/>
        </w:rPr>
      </w:pPr>
      <w:r w:rsidRPr="0093494C">
        <w:rPr>
          <w:rFonts w:ascii="Times New Roman" w:hAnsi="Times New Roman"/>
          <w:b/>
          <w:i/>
          <w:sz w:val="24"/>
          <w:szCs w:val="24"/>
        </w:rPr>
        <w:t>Состояние развивающей предметно-пространственной среды</w:t>
      </w:r>
    </w:p>
    <w:p w14:paraId="112D20C0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При создании развивающей предметно-пространственной среды педагоги учитывают потребности,</w:t>
      </w:r>
      <w:r w:rsidR="001E46C2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интересы и возможности,</w:t>
      </w:r>
      <w:r w:rsidR="001E46C2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 xml:space="preserve">возрастные и индивидуальные особенности детей своей группы. </w:t>
      </w:r>
    </w:p>
    <w:p w14:paraId="0B4E2BF6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Рядом с местами активности детей размещаются наглядные информационные материалы, фокусирующие внимание на культуре поведения и общения, физическом развитии и формировании здорового образа жизни, культурно-гигиенических навыках, выставки литературы, художественных произведений, плакатов по темам.</w:t>
      </w:r>
    </w:p>
    <w:p w14:paraId="50F93769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В учреждении имеются музыкальный и спортивный зал, бассейн, кабинеты учителя-логопеда и педагога-психолога, оборудованные для организации соответствующих видов детской деятельности.</w:t>
      </w:r>
    </w:p>
    <w:p w14:paraId="03CF9615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Пространства групповых помещений и учреждения в целом, а также территория ДОО, позволяют организовать деятельность по выбору детей, а так же для организации своевременной коррекционно-развивающей помощи специалистов, во всех образовательных областях в различных формах: математические игры, познавательно-исследовательская деятельность, продуктивная, музыкальная, трудовая, коммуникативная, чтение художественной литературы, рассматривание произведений искусства или их фотографий, двигательная активность.</w:t>
      </w:r>
      <w:r w:rsidR="001E46C2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Зонирование пространства предоставляет разнообразные возможности для реализации проектных замыслов детей,</w:t>
      </w:r>
      <w:r w:rsidR="001E46C2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 xml:space="preserve">в том числе с участием родителей. Детям доступны для свободной игры различные игровые атрибуты (дидактические игры, сюжетно-ролевые, театрализованные, игры с песком и пр.).  </w:t>
      </w:r>
    </w:p>
    <w:p w14:paraId="4DBD5C6D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Детям доступны различные материалы, инструменты и оборудование для свободного выбора и реализации собственных инициатив во всех образовательных областях.  </w:t>
      </w:r>
    </w:p>
    <w:p w14:paraId="748F8F4C" w14:textId="77777777" w:rsidR="003B2DC4" w:rsidRPr="0093494C" w:rsidRDefault="003B2DC4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Имеющийся комплекс бассейн-сауна позволяет укрепить здоровье воспитанников и научить плавать.</w:t>
      </w:r>
    </w:p>
    <w:p w14:paraId="42793E4F" w14:textId="77777777" w:rsidR="003B2DC4" w:rsidRPr="0093494C" w:rsidRDefault="003B2DC4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Игровая студия «</w:t>
      </w:r>
      <w:proofErr w:type="spellStart"/>
      <w:r w:rsidRPr="0093494C">
        <w:rPr>
          <w:rFonts w:ascii="Times New Roman" w:hAnsi="Times New Roman"/>
          <w:sz w:val="24"/>
          <w:szCs w:val="24"/>
        </w:rPr>
        <w:t>Развивайка</w:t>
      </w:r>
      <w:proofErr w:type="spellEnd"/>
      <w:r w:rsidRPr="0093494C">
        <w:rPr>
          <w:rFonts w:ascii="Times New Roman" w:hAnsi="Times New Roman"/>
          <w:sz w:val="24"/>
          <w:szCs w:val="24"/>
        </w:rPr>
        <w:t>» с интерактивной доской позволяет приобщать детей к использованию цифровых технологий.</w:t>
      </w:r>
    </w:p>
    <w:p w14:paraId="40584586" w14:textId="77777777" w:rsidR="003B2DC4" w:rsidRPr="0093494C" w:rsidRDefault="003B2DC4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lastRenderedPageBreak/>
        <w:t>Кабинеты учителей-логопедов и педагога-психолога оснащены необходимым оборудованием для организации эффективной коррекц</w:t>
      </w:r>
      <w:r w:rsidR="0093494C">
        <w:rPr>
          <w:rFonts w:ascii="Times New Roman" w:hAnsi="Times New Roman"/>
          <w:sz w:val="24"/>
          <w:szCs w:val="24"/>
        </w:rPr>
        <w:t>ионной работы с воспитанниками.</w:t>
      </w:r>
    </w:p>
    <w:p w14:paraId="157003F1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494C">
        <w:rPr>
          <w:rFonts w:ascii="Times New Roman" w:hAnsi="Times New Roman"/>
          <w:sz w:val="24"/>
          <w:szCs w:val="24"/>
        </w:rPr>
        <w:t>Пространство  игровых</w:t>
      </w:r>
      <w:proofErr w:type="gramEnd"/>
      <w:r w:rsidRPr="0093494C">
        <w:rPr>
          <w:rFonts w:ascii="Times New Roman" w:hAnsi="Times New Roman"/>
          <w:sz w:val="24"/>
          <w:szCs w:val="24"/>
        </w:rPr>
        <w:t xml:space="preserve"> площадок достаточно для реализации различных видов игр детей (активного движения, спокойных, уединенных…), оборудовано в соответствии с возрастными характеристиками детей, стимулирует их двигательную активность (лестницы, бумы, выносной материал), имеются песочницы, игровое оборудование (стационарное - домики, средства передвижения, разнообразный выносной материал). </w:t>
      </w:r>
      <w:r w:rsidRPr="0093494C">
        <w:rPr>
          <w:rFonts w:ascii="Times New Roman" w:hAnsi="Times New Roman"/>
          <w:sz w:val="24"/>
          <w:szCs w:val="24"/>
        </w:rPr>
        <w:tab/>
        <w:t>Оборудованы площадки общего (межгруппового) пользования: физкультурная, «Школа мяча», автогородок</w:t>
      </w:r>
      <w:r w:rsidR="000955D9" w:rsidRPr="0093494C">
        <w:rPr>
          <w:rFonts w:ascii="Times New Roman" w:hAnsi="Times New Roman"/>
          <w:sz w:val="24"/>
          <w:szCs w:val="24"/>
        </w:rPr>
        <w:t>, площадка для игры «Городки»</w:t>
      </w:r>
      <w:r w:rsidRPr="0093494C">
        <w:rPr>
          <w:rFonts w:ascii="Times New Roman" w:hAnsi="Times New Roman"/>
          <w:sz w:val="24"/>
          <w:szCs w:val="24"/>
        </w:rPr>
        <w:t>. Зонирование игрового пространства позволяет детям не мешать друг другу в различных играх (активных и спокойных).</w:t>
      </w:r>
    </w:p>
    <w:p w14:paraId="0553FB5D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Усилиями педагогов и родителей воспитанников игровое пространство  территории выглядит привлекательно, оформлено интересно для детей, создает атмосферу благоприятную для игр.</w:t>
      </w:r>
    </w:p>
    <w:p w14:paraId="01DEC4DA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Состояние развивающей предметно-пространственной среды учреждения соответствует всем принципам ФГОС ДО, позволяет в полной мере реализовать Основную общеобразовательную программу МБДОУ «Детский сад № 52» и дополнительные образовательные программы.</w:t>
      </w:r>
    </w:p>
    <w:p w14:paraId="5A329D29" w14:textId="77777777" w:rsidR="0093494C" w:rsidRDefault="0093494C" w:rsidP="0093494C">
      <w:pPr>
        <w:spacing w:after="0" w:line="240" w:lineRule="atLeast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2C4100D" w14:textId="77777777" w:rsidR="00CA1814" w:rsidRPr="0093494C" w:rsidRDefault="00DE2185" w:rsidP="00992372">
      <w:pPr>
        <w:spacing w:after="0" w:line="240" w:lineRule="atLeast"/>
        <w:ind w:firstLine="709"/>
        <w:rPr>
          <w:rFonts w:ascii="Times New Roman" w:hAnsi="Times New Roman"/>
          <w:b/>
          <w:i/>
          <w:sz w:val="24"/>
          <w:szCs w:val="24"/>
        </w:rPr>
      </w:pPr>
      <w:r w:rsidRPr="0093494C">
        <w:rPr>
          <w:rFonts w:ascii="Times New Roman" w:hAnsi="Times New Roman"/>
          <w:b/>
          <w:i/>
          <w:sz w:val="24"/>
          <w:szCs w:val="24"/>
        </w:rPr>
        <w:t>Оценка учебно-методического и библиотечно-информационного обеспечения</w:t>
      </w:r>
    </w:p>
    <w:p w14:paraId="16A8B19F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В Учреждении</w:t>
      </w:r>
      <w:r w:rsidR="001E46C2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библиотека является составной частью методической службы.</w:t>
      </w:r>
      <w:r w:rsid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Библиотечный фонд располагается в методическом кабинете, кабинетах специалистов, группах детского сада и представлен методической литературой по всем образовательным областям</w:t>
      </w:r>
      <w:r w:rsidR="001E46C2" w:rsidRPr="0093494C">
        <w:rPr>
          <w:rFonts w:ascii="Times New Roman" w:hAnsi="Times New Roman"/>
          <w:sz w:val="24"/>
          <w:szCs w:val="24"/>
        </w:rPr>
        <w:t xml:space="preserve"> О</w:t>
      </w:r>
      <w:r w:rsidRPr="0093494C">
        <w:rPr>
          <w:rFonts w:ascii="Times New Roman" w:hAnsi="Times New Roman"/>
          <w:sz w:val="24"/>
          <w:szCs w:val="24"/>
        </w:rPr>
        <w:t xml:space="preserve">бразовательной программы </w:t>
      </w:r>
      <w:r w:rsidR="001E46C2" w:rsidRPr="0093494C">
        <w:rPr>
          <w:rFonts w:ascii="Times New Roman" w:hAnsi="Times New Roman"/>
          <w:sz w:val="24"/>
          <w:szCs w:val="24"/>
        </w:rPr>
        <w:t xml:space="preserve">дошкольного образования </w:t>
      </w:r>
      <w:r w:rsidRPr="0093494C">
        <w:rPr>
          <w:rFonts w:ascii="Times New Roman" w:hAnsi="Times New Roman"/>
          <w:sz w:val="24"/>
          <w:szCs w:val="24"/>
        </w:rPr>
        <w:t>МБДОУ «Детский сад № 52»,</w:t>
      </w:r>
      <w:r w:rsidR="001E46C2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 xml:space="preserve">Адаптированной образовательной программы </w:t>
      </w:r>
      <w:r w:rsidR="001E46C2" w:rsidRPr="0093494C">
        <w:rPr>
          <w:rFonts w:ascii="Times New Roman" w:hAnsi="Times New Roman"/>
          <w:sz w:val="24"/>
          <w:szCs w:val="24"/>
        </w:rPr>
        <w:t xml:space="preserve">дошкольного образования для обучающихся с ОВЗ (ТНР) </w:t>
      </w:r>
      <w:r w:rsidRPr="0093494C">
        <w:rPr>
          <w:rFonts w:ascii="Times New Roman" w:hAnsi="Times New Roman"/>
          <w:sz w:val="24"/>
          <w:szCs w:val="24"/>
        </w:rPr>
        <w:t xml:space="preserve">МБДОУ «Детский сад № 52», программам дополнительного образования,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</w:p>
    <w:p w14:paraId="60B2CDA4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Библиотечный фонд постоянно пополняется подписными изданиями «Справочник руководителя дошкольного учреждения», «Дошкольная педагогика», «Справочник старшего воспитателя дошкольного учреждения», «Справочник педагога-психолога. Детский сад», «Логопед в детском саду», «Музыкальная палитра», «Инструктор по физической культуре», «Добрая Дорога Детства».</w:t>
      </w:r>
    </w:p>
    <w:p w14:paraId="46880536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Оборудование и оснащение методического кабинета достаточно для реализации всех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14:paraId="6B3CD363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Информационное обеспечение Учреждения включает:</w:t>
      </w:r>
    </w:p>
    <w:p w14:paraId="178676F3" w14:textId="77777777" w:rsidR="00CA1814" w:rsidRPr="0093494C" w:rsidRDefault="00DE2185" w:rsidP="0093494C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информационно-телекоммуникационное оборудование: телевизоры во всех группах дошкольного возраста, переносной мультимедиа</w:t>
      </w:r>
      <w:r w:rsidR="001E46C2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комплект (экран, проектор) и стационарный в музыкальном зале, интерактивная доска в игровой студии «</w:t>
      </w:r>
      <w:proofErr w:type="spellStart"/>
      <w:r w:rsidRPr="0093494C">
        <w:rPr>
          <w:rFonts w:ascii="Times New Roman" w:hAnsi="Times New Roman"/>
          <w:sz w:val="24"/>
          <w:szCs w:val="24"/>
        </w:rPr>
        <w:t>Развивайка</w:t>
      </w:r>
      <w:proofErr w:type="spellEnd"/>
      <w:r w:rsidRPr="0093494C">
        <w:rPr>
          <w:rFonts w:ascii="Times New Roman" w:hAnsi="Times New Roman"/>
          <w:sz w:val="24"/>
          <w:szCs w:val="24"/>
        </w:rPr>
        <w:t xml:space="preserve">», «Умное зеркало» в кабинете учителя-логопеда, ноутбуки у всех специалистов; </w:t>
      </w:r>
    </w:p>
    <w:p w14:paraId="1C8E1708" w14:textId="77777777" w:rsidR="00CA1814" w:rsidRPr="0093494C" w:rsidRDefault="00DE2185" w:rsidP="0093494C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программное обеспечение позволяет работать с текстовыми редакторами, фото-, видеоматериалами, графическими редакторами,</w:t>
      </w:r>
      <w:r w:rsidR="001E46C2" w:rsidRPr="0093494C">
        <w:rPr>
          <w:rFonts w:ascii="Times New Roman" w:hAnsi="Times New Roman"/>
          <w:sz w:val="24"/>
          <w:szCs w:val="24"/>
        </w:rPr>
        <w:t xml:space="preserve"> </w:t>
      </w:r>
      <w:r w:rsidRPr="0093494C">
        <w:rPr>
          <w:rFonts w:ascii="Times New Roman" w:hAnsi="Times New Roman"/>
          <w:sz w:val="24"/>
          <w:szCs w:val="24"/>
        </w:rPr>
        <w:t>интернет-ресурсами и организовать он-лайн взаимодействие всех участников образовательных отношений;</w:t>
      </w:r>
    </w:p>
    <w:p w14:paraId="12163DB7" w14:textId="77777777" w:rsidR="00CA1814" w:rsidRPr="0093494C" w:rsidRDefault="00DE2185" w:rsidP="0093494C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по всем</w:t>
      </w:r>
      <w:r w:rsidR="003B2DC4" w:rsidRPr="0093494C">
        <w:rPr>
          <w:rFonts w:ascii="Times New Roman" w:hAnsi="Times New Roman"/>
          <w:sz w:val="24"/>
          <w:szCs w:val="24"/>
        </w:rPr>
        <w:t>у</w:t>
      </w:r>
      <w:r w:rsidRPr="0093494C">
        <w:rPr>
          <w:rFonts w:ascii="Times New Roman" w:hAnsi="Times New Roman"/>
          <w:sz w:val="24"/>
          <w:szCs w:val="24"/>
        </w:rPr>
        <w:t xml:space="preserve"> учреждению обеспечен доступ к сети интернет для педагогов.</w:t>
      </w:r>
    </w:p>
    <w:p w14:paraId="7A4A449B" w14:textId="77777777" w:rsidR="00CA1814" w:rsidRPr="0093494C" w:rsidRDefault="00DE2185" w:rsidP="0093494C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В </w:t>
      </w:r>
      <w:r w:rsidR="003B2DC4" w:rsidRPr="0093494C">
        <w:rPr>
          <w:rFonts w:ascii="Times New Roman" w:hAnsi="Times New Roman"/>
          <w:sz w:val="24"/>
          <w:szCs w:val="24"/>
        </w:rPr>
        <w:t>у</w:t>
      </w:r>
      <w:r w:rsidRPr="0093494C">
        <w:rPr>
          <w:rFonts w:ascii="Times New Roman" w:hAnsi="Times New Roman"/>
          <w:sz w:val="24"/>
          <w:szCs w:val="24"/>
        </w:rPr>
        <w:t>чреждении 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программ, доступно педагогам в материальном и электронном виде.</w:t>
      </w:r>
    </w:p>
    <w:p w14:paraId="0E36F82E" w14:textId="77777777" w:rsidR="003839B2" w:rsidRDefault="003839B2" w:rsidP="0093494C"/>
    <w:p w14:paraId="6DDBB894" w14:textId="77777777" w:rsidR="003839B2" w:rsidRPr="0093494C" w:rsidRDefault="003839B2" w:rsidP="00737DDE">
      <w:pPr>
        <w:ind w:left="-567" w:firstLine="567"/>
        <w:jc w:val="center"/>
        <w:rPr>
          <w:color w:val="auto"/>
          <w:sz w:val="24"/>
          <w:szCs w:val="24"/>
        </w:rPr>
      </w:pPr>
      <w:r w:rsidRPr="0093494C">
        <w:rPr>
          <w:rFonts w:ascii="Times New Roman" w:hAnsi="Times New Roman"/>
          <w:b/>
          <w:color w:val="auto"/>
          <w:sz w:val="24"/>
          <w:szCs w:val="24"/>
        </w:rPr>
        <w:t>Характеристика зданий МБДОУ «Детский сад № 52»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276"/>
        <w:gridCol w:w="1277"/>
        <w:gridCol w:w="1310"/>
        <w:gridCol w:w="1243"/>
        <w:gridCol w:w="1419"/>
        <w:gridCol w:w="2122"/>
      </w:tblGrid>
      <w:tr w:rsidR="003839B2" w14:paraId="00253106" w14:textId="77777777" w:rsidTr="0093494C">
        <w:trPr>
          <w:trHeight w:val="11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4E4A1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3494C">
              <w:rPr>
                <w:rFonts w:ascii="Times New Roman" w:hAnsi="Times New Roman"/>
                <w:b/>
                <w:bCs/>
                <w:sz w:val="20"/>
              </w:rPr>
              <w:lastRenderedPageBreak/>
              <w:t>№ корпуса, 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3A677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3494C">
              <w:rPr>
                <w:rFonts w:ascii="Times New Roman" w:hAnsi="Times New Roman"/>
                <w:b/>
                <w:bCs/>
                <w:sz w:val="20"/>
              </w:rPr>
              <w:t>Характеристика зданий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602FE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3494C">
              <w:rPr>
                <w:rFonts w:ascii="Times New Roman" w:hAnsi="Times New Roman"/>
                <w:b/>
                <w:bCs/>
                <w:sz w:val="20"/>
              </w:rPr>
              <w:t>Год постройки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D8326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3494C">
              <w:rPr>
                <w:rFonts w:ascii="Times New Roman" w:hAnsi="Times New Roman"/>
                <w:b/>
                <w:bCs/>
                <w:sz w:val="20"/>
              </w:rPr>
              <w:t>Общая площадь здания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CF71D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3494C">
              <w:rPr>
                <w:rFonts w:ascii="Times New Roman" w:hAnsi="Times New Roman"/>
                <w:b/>
                <w:bCs/>
                <w:sz w:val="20"/>
              </w:rPr>
              <w:t>Общая площадь земельного участка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0D0C0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3494C">
              <w:rPr>
                <w:rFonts w:ascii="Times New Roman" w:hAnsi="Times New Roman"/>
                <w:b/>
                <w:bCs/>
                <w:sz w:val="20"/>
              </w:rPr>
              <w:t>Год последнего капремонта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53EF3" w14:textId="77777777" w:rsidR="00737DDE" w:rsidRDefault="003839B2" w:rsidP="003839B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3494C">
              <w:rPr>
                <w:rFonts w:ascii="Times New Roman" w:hAnsi="Times New Roman"/>
                <w:b/>
                <w:bCs/>
                <w:sz w:val="20"/>
              </w:rPr>
              <w:t xml:space="preserve">Фактическая </w:t>
            </w:r>
            <w:r w:rsidR="00D05A21" w:rsidRPr="0093494C">
              <w:rPr>
                <w:rFonts w:ascii="Times New Roman" w:hAnsi="Times New Roman"/>
                <w:b/>
                <w:bCs/>
                <w:sz w:val="20"/>
              </w:rPr>
              <w:t>на</w:t>
            </w:r>
            <w:r w:rsidRPr="0093494C">
              <w:rPr>
                <w:rFonts w:ascii="Times New Roman" w:hAnsi="Times New Roman"/>
                <w:b/>
                <w:bCs/>
                <w:sz w:val="20"/>
              </w:rPr>
              <w:t>полняемость</w:t>
            </w:r>
            <w:r w:rsidR="00737DDE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14:paraId="1E9CCB05" w14:textId="77777777" w:rsidR="003839B2" w:rsidRPr="0093494C" w:rsidRDefault="00737DDE" w:rsidP="003839B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(2023 год)</w:t>
            </w:r>
          </w:p>
        </w:tc>
      </w:tr>
      <w:tr w:rsidR="003839B2" w14:paraId="01A43276" w14:textId="77777777" w:rsidTr="009349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65B1E" w14:textId="77777777" w:rsidR="003839B2" w:rsidRPr="0093494C" w:rsidRDefault="003839B2" w:rsidP="003839B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3494C">
              <w:rPr>
                <w:rFonts w:ascii="Times New Roman" w:hAnsi="Times New Roman"/>
                <w:b/>
                <w:bCs/>
                <w:sz w:val="20"/>
              </w:rPr>
              <w:t xml:space="preserve">МБДОУ </w:t>
            </w:r>
          </w:p>
          <w:p w14:paraId="137260A0" w14:textId="77777777" w:rsidR="003839B2" w:rsidRPr="0093494C" w:rsidRDefault="003839B2" w:rsidP="003839B2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</w:rPr>
            </w:pPr>
            <w:r w:rsidRPr="0093494C">
              <w:rPr>
                <w:rFonts w:ascii="Times New Roman" w:hAnsi="Times New Roman"/>
                <w:b/>
                <w:bCs/>
                <w:sz w:val="20"/>
              </w:rPr>
              <w:t>« Детский сад № 52»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18A02" w14:textId="77777777" w:rsidR="003839B2" w:rsidRPr="0093494C" w:rsidRDefault="003839B2" w:rsidP="003839B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93494C">
              <w:rPr>
                <w:rFonts w:ascii="Times New Roman" w:hAnsi="Times New Roman"/>
                <w:sz w:val="20"/>
              </w:rPr>
              <w:t>2-х этажное кирпичное  типовое здание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824D3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sz w:val="20"/>
              </w:rPr>
            </w:pPr>
            <w:r w:rsidRPr="0093494C">
              <w:rPr>
                <w:rFonts w:ascii="Times New Roman" w:hAnsi="Times New Roman"/>
                <w:sz w:val="20"/>
              </w:rPr>
              <w:t>1972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99209" w14:textId="77777777" w:rsidR="003839B2" w:rsidRPr="0093494C" w:rsidRDefault="00D05A21" w:rsidP="003839B2">
            <w:pPr>
              <w:jc w:val="center"/>
              <w:rPr>
                <w:rFonts w:ascii="Times New Roman" w:hAnsi="Times New Roman"/>
                <w:sz w:val="20"/>
              </w:rPr>
            </w:pPr>
            <w:r w:rsidRPr="0093494C">
              <w:rPr>
                <w:rFonts w:ascii="Times New Roman" w:hAnsi="Times New Roman"/>
                <w:sz w:val="20"/>
              </w:rPr>
              <w:t>2432</w:t>
            </w:r>
          </w:p>
          <w:p w14:paraId="1A2445E1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sz w:val="20"/>
              </w:rPr>
            </w:pPr>
            <w:r w:rsidRPr="0093494C">
              <w:rPr>
                <w:rFonts w:ascii="Times New Roman" w:hAnsi="Times New Roman"/>
                <w:sz w:val="20"/>
              </w:rPr>
              <w:t>кв. м.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97DB6" w14:textId="77777777" w:rsidR="003839B2" w:rsidRPr="0093494C" w:rsidRDefault="00D05A21" w:rsidP="003839B2">
            <w:pPr>
              <w:jc w:val="center"/>
              <w:rPr>
                <w:rFonts w:ascii="Times New Roman" w:hAnsi="Times New Roman"/>
                <w:sz w:val="20"/>
              </w:rPr>
            </w:pPr>
            <w:r w:rsidRPr="0093494C">
              <w:rPr>
                <w:rFonts w:ascii="Times New Roman" w:hAnsi="Times New Roman"/>
                <w:sz w:val="20"/>
              </w:rPr>
              <w:t>10264</w:t>
            </w:r>
          </w:p>
          <w:p w14:paraId="27789911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sz w:val="20"/>
              </w:rPr>
            </w:pPr>
            <w:r w:rsidRPr="0093494C">
              <w:rPr>
                <w:rFonts w:ascii="Times New Roman" w:hAnsi="Times New Roman"/>
                <w:sz w:val="20"/>
              </w:rPr>
              <w:t>кв. 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4F505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sz w:val="20"/>
              </w:rPr>
            </w:pPr>
            <w:r w:rsidRPr="0093494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8A478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sz w:val="20"/>
              </w:rPr>
            </w:pPr>
            <w:r w:rsidRPr="0093494C">
              <w:rPr>
                <w:rFonts w:ascii="Times New Roman" w:hAnsi="Times New Roman"/>
                <w:sz w:val="20"/>
              </w:rPr>
              <w:t>166</w:t>
            </w:r>
          </w:p>
          <w:p w14:paraId="461A7FC3" w14:textId="77777777" w:rsidR="003839B2" w:rsidRPr="0093494C" w:rsidRDefault="003839B2" w:rsidP="003839B2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93494C">
              <w:rPr>
                <w:rFonts w:ascii="Times New Roman" w:hAnsi="Times New Roman"/>
                <w:sz w:val="20"/>
              </w:rPr>
              <w:t>детей</w:t>
            </w:r>
          </w:p>
        </w:tc>
      </w:tr>
    </w:tbl>
    <w:p w14:paraId="13308B72" w14:textId="77777777" w:rsidR="003839B2" w:rsidRPr="006565E0" w:rsidRDefault="003839B2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48625F32" w14:textId="77777777" w:rsidR="00CA1814" w:rsidRPr="0093494C" w:rsidRDefault="00DE2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94C">
        <w:rPr>
          <w:rFonts w:ascii="Times New Roman" w:hAnsi="Times New Roman"/>
          <w:b/>
          <w:sz w:val="24"/>
          <w:szCs w:val="24"/>
        </w:rPr>
        <w:t>Результаты самообследования МБДОУ «Детский сад № 52»</w:t>
      </w:r>
    </w:p>
    <w:p w14:paraId="00EACAC9" w14:textId="77777777" w:rsidR="00CA1814" w:rsidRPr="0093494C" w:rsidRDefault="00DE2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94C">
        <w:rPr>
          <w:rFonts w:ascii="Times New Roman" w:hAnsi="Times New Roman"/>
          <w:b/>
          <w:sz w:val="24"/>
          <w:szCs w:val="24"/>
        </w:rPr>
        <w:t>за 202</w:t>
      </w:r>
      <w:r w:rsidR="00987C44" w:rsidRPr="0093494C">
        <w:rPr>
          <w:rFonts w:ascii="Times New Roman" w:hAnsi="Times New Roman"/>
          <w:b/>
          <w:sz w:val="24"/>
          <w:szCs w:val="24"/>
        </w:rPr>
        <w:t>3</w:t>
      </w:r>
      <w:r w:rsidRPr="0093494C">
        <w:rPr>
          <w:rFonts w:ascii="Times New Roman" w:hAnsi="Times New Roman"/>
          <w:b/>
          <w:sz w:val="24"/>
          <w:szCs w:val="24"/>
        </w:rPr>
        <w:t xml:space="preserve"> год (по состоянию на 01.01.202</w:t>
      </w:r>
      <w:r w:rsidR="00987C44" w:rsidRPr="0093494C">
        <w:rPr>
          <w:rFonts w:ascii="Times New Roman" w:hAnsi="Times New Roman"/>
          <w:b/>
          <w:sz w:val="24"/>
          <w:szCs w:val="24"/>
        </w:rPr>
        <w:t>4</w:t>
      </w:r>
      <w:r w:rsidRPr="0093494C">
        <w:rPr>
          <w:rFonts w:ascii="Times New Roman" w:hAnsi="Times New Roman"/>
          <w:b/>
          <w:sz w:val="24"/>
          <w:szCs w:val="24"/>
        </w:rPr>
        <w:t xml:space="preserve"> г.)</w:t>
      </w:r>
    </w:p>
    <w:p w14:paraId="4A723312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1533"/>
        <w:gridCol w:w="1444"/>
      </w:tblGrid>
      <w:tr w:rsidR="00CA1814" w14:paraId="6B3F1DBB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2045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B722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5270" w14:textId="77777777" w:rsidR="001B6DAE" w:rsidRDefault="001B6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Единица</w:t>
            </w:r>
          </w:p>
          <w:p w14:paraId="7C3590A3" w14:textId="77777777" w:rsidR="00CA1814" w:rsidRDefault="00DE2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измерения</w:t>
            </w:r>
          </w:p>
          <w:p w14:paraId="2DFACA75" w14:textId="77777777" w:rsidR="00CA1814" w:rsidRDefault="00CA1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AD1E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1814" w14:paraId="49C79EEC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73D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B28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деятельность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1619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9F4F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A1814" w14:paraId="5D9A8FF7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9C1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64A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численность воспитанников, осваивающих образовательную программу дошкольного образования, </w:t>
            </w:r>
          </w:p>
          <w:p w14:paraId="1E3A867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E36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4555" w14:textId="77777777" w:rsidR="00CA1814" w:rsidRPr="00696C5C" w:rsidRDefault="00DE2185" w:rsidP="00696C5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1</w:t>
            </w:r>
            <w:r w:rsidR="00696C5C" w:rsidRPr="00696C5C">
              <w:rPr>
                <w:rFonts w:ascii="Times New Roman" w:hAnsi="Times New Roman"/>
                <w:color w:val="auto"/>
                <w:sz w:val="24"/>
              </w:rPr>
              <w:t>64</w:t>
            </w:r>
          </w:p>
        </w:tc>
      </w:tr>
      <w:tr w:rsidR="00CA1814" w14:paraId="1DA7AF42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D88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0C0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режиме полного дня (8-12 часов)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A3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9060" w14:textId="77777777" w:rsidR="00CA1814" w:rsidRPr="00696C5C" w:rsidRDefault="00DE2185" w:rsidP="00696C5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1</w:t>
            </w:r>
            <w:r w:rsidR="00696C5C" w:rsidRPr="00696C5C">
              <w:rPr>
                <w:rFonts w:ascii="Times New Roman" w:hAnsi="Times New Roman"/>
                <w:color w:val="auto"/>
                <w:sz w:val="24"/>
              </w:rPr>
              <w:t>64</w:t>
            </w:r>
          </w:p>
        </w:tc>
      </w:tr>
      <w:tr w:rsidR="00CA1814" w14:paraId="585AFA29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E8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326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режиме кратковременного пребывания (3-5 часов)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60A6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A648" w14:textId="77777777" w:rsidR="00CA1814" w:rsidRPr="00696C5C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</w:tr>
      <w:tr w:rsidR="00CA1814" w14:paraId="0121BEE3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E73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E72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семейной дошкольной группе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53AE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2C1A" w14:textId="77777777" w:rsidR="00CA1814" w:rsidRPr="00696C5C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</w:tr>
      <w:tr w:rsidR="00CA1814" w14:paraId="2F3F7CA8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AAFD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58F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14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430" w14:textId="77777777" w:rsidR="00CA1814" w:rsidRPr="00696C5C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</w:tr>
      <w:tr w:rsidR="00CA1814" w14:paraId="5FE3C802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FCFE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6C7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38E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6C0" w14:textId="77777777" w:rsidR="00CA1814" w:rsidRPr="00987C44" w:rsidRDefault="00CA18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A1814" w14:paraId="7AA1B8BD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E0C6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E2ED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численность воспитанников в возрасте от 3 до 8 лет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4D2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ADB4" w14:textId="77777777" w:rsidR="00CA1814" w:rsidRPr="00696C5C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147</w:t>
            </w:r>
          </w:p>
        </w:tc>
      </w:tr>
      <w:tr w:rsidR="00CA1814" w14:paraId="689FB134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2F8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6A0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E27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9061" w14:textId="77777777" w:rsidR="00CA1814" w:rsidRPr="00696C5C" w:rsidRDefault="00696C5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164</w:t>
            </w:r>
            <w:r w:rsidR="00DE2185" w:rsidRPr="00696C5C">
              <w:rPr>
                <w:rFonts w:ascii="Times New Roman" w:hAnsi="Times New Roman"/>
                <w:color w:val="auto"/>
                <w:sz w:val="24"/>
              </w:rPr>
              <w:t xml:space="preserve"> / 100</w:t>
            </w:r>
          </w:p>
        </w:tc>
      </w:tr>
      <w:tr w:rsidR="00CA1814" w14:paraId="3A52E5DC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FB2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9450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режиме полного дня (8-12 часов)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85E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85CC" w14:textId="77777777" w:rsidR="00CA1814" w:rsidRPr="00696C5C" w:rsidRDefault="00696C5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164</w:t>
            </w:r>
            <w:r w:rsidR="00DE2185" w:rsidRPr="00696C5C">
              <w:rPr>
                <w:rFonts w:ascii="Times New Roman" w:hAnsi="Times New Roman"/>
                <w:color w:val="auto"/>
                <w:sz w:val="24"/>
              </w:rPr>
              <w:t xml:space="preserve"> / 100</w:t>
            </w:r>
          </w:p>
        </w:tc>
      </w:tr>
      <w:tr w:rsidR="00CA1814" w14:paraId="2F9CE042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016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06D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режиме продленного дня (12-14 часов)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3CF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FDC3" w14:textId="77777777" w:rsidR="00CA1814" w:rsidRPr="00696C5C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</w:tr>
      <w:tr w:rsidR="00CA1814" w14:paraId="76951555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033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3A8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режиме круглосуточного пребывания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6BC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E0B3" w14:textId="77777777" w:rsidR="00CA1814" w:rsidRPr="00696C5C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</w:tr>
      <w:tr w:rsidR="00CA1814" w14:paraId="301FBF29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43B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4AE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воспитанников с ограниченными возможностями здоровья в общей численности воспитанников, получающих услуги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32B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9C88" w14:textId="77777777" w:rsidR="00CA1814" w:rsidRPr="00696C5C" w:rsidRDefault="003B2DC4" w:rsidP="00696C5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2</w:t>
            </w:r>
            <w:r w:rsidR="00DE2185" w:rsidRPr="00696C5C">
              <w:rPr>
                <w:rFonts w:ascii="Times New Roman" w:hAnsi="Times New Roman"/>
                <w:color w:val="auto"/>
                <w:sz w:val="24"/>
              </w:rPr>
              <w:t xml:space="preserve">9 / </w:t>
            </w:r>
            <w:r w:rsidR="00696C5C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</w:tr>
      <w:tr w:rsidR="00CA1814" w14:paraId="36D65B41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52BF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4D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5B5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5BCB" w14:textId="77777777" w:rsidR="00CA1814" w:rsidRPr="00696C5C" w:rsidRDefault="003B2DC4" w:rsidP="00696C5C">
            <w:pPr>
              <w:jc w:val="center"/>
              <w:rPr>
                <w:color w:val="auto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29</w:t>
            </w:r>
            <w:r w:rsidR="00DE2185" w:rsidRPr="00696C5C">
              <w:rPr>
                <w:rFonts w:ascii="Times New Roman" w:hAnsi="Times New Roman"/>
                <w:color w:val="auto"/>
                <w:sz w:val="24"/>
              </w:rPr>
              <w:t xml:space="preserve"> / </w:t>
            </w:r>
            <w:r w:rsidR="00696C5C" w:rsidRPr="00696C5C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</w:tr>
      <w:tr w:rsidR="00CA1814" w14:paraId="4767BA02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A4A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84E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освоению программы дошкольного образования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F49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9700" w14:textId="77777777" w:rsidR="00CA1814" w:rsidRPr="00696C5C" w:rsidRDefault="003B2DC4" w:rsidP="00696C5C">
            <w:pPr>
              <w:jc w:val="center"/>
              <w:rPr>
                <w:color w:val="auto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29</w:t>
            </w:r>
            <w:r w:rsidR="00DE2185" w:rsidRPr="00696C5C">
              <w:rPr>
                <w:rFonts w:ascii="Times New Roman" w:hAnsi="Times New Roman"/>
                <w:color w:val="auto"/>
                <w:sz w:val="24"/>
              </w:rPr>
              <w:t xml:space="preserve"> / </w:t>
            </w:r>
            <w:r w:rsidR="00696C5C" w:rsidRPr="00696C5C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</w:tr>
      <w:tr w:rsidR="00CA1814" w14:paraId="026B2061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C4D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CF2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присмотру и уходу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59F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3F6E" w14:textId="77777777" w:rsidR="00CA1814" w:rsidRPr="00696C5C" w:rsidRDefault="003B2DC4" w:rsidP="00696C5C">
            <w:pPr>
              <w:jc w:val="center"/>
              <w:rPr>
                <w:color w:val="auto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2</w:t>
            </w:r>
            <w:r w:rsidR="00DE2185" w:rsidRPr="00696C5C">
              <w:rPr>
                <w:rFonts w:ascii="Times New Roman" w:hAnsi="Times New Roman"/>
                <w:color w:val="auto"/>
                <w:sz w:val="24"/>
              </w:rPr>
              <w:t xml:space="preserve">9 / </w:t>
            </w:r>
            <w:r w:rsidR="00696C5C" w:rsidRPr="00696C5C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</w:tr>
      <w:tr w:rsidR="00CA1814" w14:paraId="0CE3DFBA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CC4E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A67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748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85F12" w14:textId="77777777" w:rsidR="00CA1814" w:rsidRPr="00696C5C" w:rsidRDefault="000955D9">
            <w:pPr>
              <w:tabs>
                <w:tab w:val="left" w:pos="580"/>
                <w:tab w:val="center" w:pos="72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</w:tr>
      <w:tr w:rsidR="00CA1814" w14:paraId="3C6EF67C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A02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2A9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численность педагогических работников, </w:t>
            </w:r>
          </w:p>
          <w:p w14:paraId="4A010F8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D536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354E" w14:textId="77777777" w:rsidR="00CA1814" w:rsidRPr="00696C5C" w:rsidRDefault="000955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96C5C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</w:tr>
      <w:tr w:rsidR="00CA1814" w14:paraId="303D00F5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C45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1.7.1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40E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работников, имеющих высшее образование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A9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DCEB" w14:textId="77777777" w:rsidR="00CA1814" w:rsidRPr="00B73843" w:rsidRDefault="00B73843" w:rsidP="00B738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73843">
              <w:rPr>
                <w:rFonts w:ascii="Times New Roman" w:hAnsi="Times New Roman"/>
                <w:color w:val="auto"/>
                <w:sz w:val="24"/>
              </w:rPr>
              <w:t>18</w:t>
            </w:r>
            <w:r w:rsidR="00DE2185" w:rsidRPr="00B73843">
              <w:rPr>
                <w:rFonts w:ascii="Times New Roman" w:hAnsi="Times New Roman"/>
                <w:color w:val="auto"/>
                <w:sz w:val="24"/>
              </w:rPr>
              <w:t xml:space="preserve"> / 7</w:t>
            </w:r>
            <w:r w:rsidRPr="00B73843">
              <w:rPr>
                <w:rFonts w:ascii="Times New Roman" w:hAnsi="Times New Roman"/>
                <w:color w:val="auto"/>
                <w:sz w:val="24"/>
              </w:rPr>
              <w:t>2</w:t>
            </w:r>
            <w:r w:rsidR="00DE2185" w:rsidRPr="00B73843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</w:tr>
      <w:tr w:rsidR="00CA1814" w14:paraId="44731952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8BD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8CE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07C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D23C" w14:textId="77777777" w:rsidR="00CA1814" w:rsidRPr="00987C44" w:rsidRDefault="00B738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B73843">
              <w:rPr>
                <w:rFonts w:ascii="Times New Roman" w:hAnsi="Times New Roman"/>
                <w:color w:val="auto"/>
                <w:sz w:val="24"/>
              </w:rPr>
              <w:t>18 / 72,0</w:t>
            </w:r>
          </w:p>
        </w:tc>
      </w:tr>
      <w:tr w:rsidR="00CA1814" w14:paraId="2418CA4B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A3F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62FF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754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F7D0" w14:textId="77777777" w:rsidR="00CA1814" w:rsidRPr="00B73843" w:rsidRDefault="00B73843" w:rsidP="00B738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73843">
              <w:rPr>
                <w:rFonts w:ascii="Times New Roman" w:hAnsi="Times New Roman"/>
                <w:color w:val="auto"/>
                <w:sz w:val="24"/>
              </w:rPr>
              <w:t>7</w:t>
            </w:r>
            <w:r w:rsidR="00DE2185" w:rsidRPr="00B73843">
              <w:rPr>
                <w:rFonts w:ascii="Times New Roman" w:hAnsi="Times New Roman"/>
                <w:color w:val="auto"/>
                <w:sz w:val="24"/>
              </w:rPr>
              <w:t xml:space="preserve"> / </w:t>
            </w:r>
            <w:r w:rsidRPr="00B73843">
              <w:rPr>
                <w:rFonts w:ascii="Times New Roman" w:hAnsi="Times New Roman"/>
                <w:color w:val="auto"/>
                <w:sz w:val="24"/>
              </w:rPr>
              <w:t>28</w:t>
            </w:r>
            <w:r w:rsidR="00DE2185" w:rsidRPr="00B73843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</w:tr>
      <w:tr w:rsidR="00CA1814" w14:paraId="374E3816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700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4250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D060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E07E" w14:textId="77777777" w:rsidR="00CA1814" w:rsidRPr="00987C44" w:rsidRDefault="00B738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B73843">
              <w:rPr>
                <w:rFonts w:ascii="Times New Roman" w:hAnsi="Times New Roman"/>
                <w:color w:val="auto"/>
                <w:sz w:val="24"/>
              </w:rPr>
              <w:t>7 / 28,0</w:t>
            </w:r>
          </w:p>
        </w:tc>
      </w:tr>
      <w:tr w:rsidR="00CA1814" w14:paraId="067421E1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7690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529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7AB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B519" w14:textId="77777777" w:rsidR="00CA1814" w:rsidRPr="00B73843" w:rsidRDefault="00B738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73843">
              <w:rPr>
                <w:rFonts w:ascii="Times New Roman" w:hAnsi="Times New Roman"/>
                <w:color w:val="auto"/>
                <w:sz w:val="24"/>
              </w:rPr>
              <w:t>13 / 52,0</w:t>
            </w:r>
          </w:p>
        </w:tc>
      </w:tr>
      <w:tr w:rsidR="00CA1814" w14:paraId="48B90679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652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FCF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058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645D" w14:textId="77777777" w:rsidR="00CA1814" w:rsidRPr="00B73843" w:rsidRDefault="00B738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73843">
              <w:rPr>
                <w:rFonts w:ascii="Times New Roman" w:hAnsi="Times New Roman"/>
                <w:color w:val="auto"/>
                <w:sz w:val="24"/>
              </w:rPr>
              <w:t>7 / 28</w:t>
            </w:r>
          </w:p>
        </w:tc>
      </w:tr>
      <w:tr w:rsidR="00CA1814" w14:paraId="01CF200B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CC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1F4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Первая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011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E94D" w14:textId="77777777" w:rsidR="00CA1814" w:rsidRPr="00B73843" w:rsidRDefault="00B738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73843">
              <w:rPr>
                <w:rFonts w:ascii="Times New Roman" w:hAnsi="Times New Roman"/>
                <w:color w:val="auto"/>
                <w:sz w:val="24"/>
              </w:rPr>
              <w:t>6 / 24</w:t>
            </w:r>
          </w:p>
        </w:tc>
      </w:tr>
      <w:tr w:rsidR="00CA1814" w14:paraId="4BE1C5C6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FD3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222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876A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9764" w14:textId="77777777" w:rsidR="00CA1814" w:rsidRPr="00987C44" w:rsidRDefault="00CA18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A1814" w14:paraId="04BE1BD4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0CE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E650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5 лет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44F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3AAF" w14:textId="77777777" w:rsidR="00CA1814" w:rsidRPr="00B73843" w:rsidRDefault="00B73843" w:rsidP="00B738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  <w:r w:rsidRPr="00B73843">
              <w:rPr>
                <w:rFonts w:ascii="Times New Roman" w:hAnsi="Times New Roman"/>
                <w:color w:val="auto"/>
                <w:sz w:val="24"/>
              </w:rPr>
              <w:t xml:space="preserve"> / </w:t>
            </w:r>
            <w:r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</w:tr>
      <w:tr w:rsidR="00CA1814" w14:paraId="09C8FC1E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35BD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3D1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Свыше 30 лет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ACB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D102" w14:textId="77777777" w:rsidR="00CA1814" w:rsidRPr="00B73843" w:rsidRDefault="00B738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73843">
              <w:rPr>
                <w:rFonts w:ascii="Times New Roman" w:hAnsi="Times New Roman"/>
                <w:color w:val="auto"/>
                <w:sz w:val="24"/>
              </w:rPr>
              <w:t>6 / 24</w:t>
            </w:r>
          </w:p>
        </w:tc>
      </w:tr>
      <w:tr w:rsidR="00CA1814" w14:paraId="186E66EF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BD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95F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F25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47B2" w14:textId="77777777" w:rsidR="00CA1814" w:rsidRPr="00B73843" w:rsidRDefault="00B738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73843">
              <w:rPr>
                <w:rFonts w:ascii="Times New Roman" w:hAnsi="Times New Roman"/>
                <w:color w:val="auto"/>
                <w:sz w:val="24"/>
              </w:rPr>
              <w:t>1 / 4</w:t>
            </w:r>
          </w:p>
        </w:tc>
      </w:tr>
      <w:tr w:rsidR="00CA1814" w14:paraId="0EE89BEA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AE9F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F4C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9F00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ABD3" w14:textId="77777777" w:rsidR="00CA1814" w:rsidRPr="00F107ED" w:rsidRDefault="00B738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6 / 24</w:t>
            </w:r>
          </w:p>
        </w:tc>
      </w:tr>
      <w:tr w:rsidR="00CA1814" w14:paraId="1F262823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26D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EC5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и административно-хозяйственных работников, прошедших за последние 5 лет повышение квалификации 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1D06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5155" w14:textId="77777777" w:rsidR="00CA1814" w:rsidRPr="00F107ED" w:rsidRDefault="00F107E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28</w:t>
            </w:r>
            <w:r w:rsidR="00DE2185" w:rsidRPr="00F107ED">
              <w:rPr>
                <w:rFonts w:ascii="Times New Roman" w:hAnsi="Times New Roman"/>
                <w:color w:val="auto"/>
                <w:sz w:val="24"/>
              </w:rPr>
              <w:t xml:space="preserve"> / 100</w:t>
            </w:r>
          </w:p>
        </w:tc>
      </w:tr>
      <w:tr w:rsidR="00CA1814" w14:paraId="4F7B8AE1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CA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573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 удельный вес численности педагогических и административно-хозяйственных работников, прошедших за последние 5 лет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50BE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 / 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3D41" w14:textId="77777777" w:rsidR="00CA1814" w:rsidRPr="00F107ED" w:rsidRDefault="00F107E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 xml:space="preserve">28 </w:t>
            </w:r>
            <w:r w:rsidR="00DE2185" w:rsidRPr="00F107ED">
              <w:rPr>
                <w:rFonts w:ascii="Times New Roman" w:hAnsi="Times New Roman"/>
                <w:color w:val="auto"/>
                <w:sz w:val="24"/>
              </w:rPr>
              <w:t>/ 100</w:t>
            </w:r>
          </w:p>
        </w:tc>
      </w:tr>
      <w:tr w:rsidR="00CA1814" w14:paraId="5601A09D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B04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A32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Соотношение «педагогический работник / воспитанник» в дошкольной образовательной организации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152F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Человек/ человек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9101" w14:textId="77777777" w:rsidR="00CA1814" w:rsidRPr="00F107ED" w:rsidRDefault="00DE2185" w:rsidP="00F107E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1 / 6,</w:t>
            </w:r>
            <w:r w:rsidR="00F107ED" w:rsidRPr="00F107ED">
              <w:rPr>
                <w:rFonts w:ascii="Times New Roman" w:hAnsi="Times New Roman"/>
                <w:color w:val="auto"/>
                <w:sz w:val="24"/>
              </w:rPr>
              <w:t>56</w:t>
            </w:r>
          </w:p>
        </w:tc>
      </w:tr>
      <w:tr w:rsidR="00CA1814" w14:paraId="225795DE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8B4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711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9B8D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C29" w14:textId="77777777" w:rsidR="00CA1814" w:rsidRPr="00987C44" w:rsidRDefault="00CA18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A1814" w14:paraId="03E94849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1861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1.15.1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F39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Музыкального руководителя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C41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/ 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9733" w14:textId="77777777" w:rsidR="00CA1814" w:rsidRPr="00F107ED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да</w:t>
            </w:r>
          </w:p>
        </w:tc>
      </w:tr>
      <w:tr w:rsidR="00CA1814" w14:paraId="7AD5225B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DA4F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CE9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Инструктора по физической культуре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FC34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/ 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464E" w14:textId="77777777" w:rsidR="00CA1814" w:rsidRPr="00F107ED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да</w:t>
            </w:r>
          </w:p>
        </w:tc>
      </w:tr>
      <w:tr w:rsidR="00CA1814" w14:paraId="5FCFE5EE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FF5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417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Учителя-логопеда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524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/ 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B579" w14:textId="77777777" w:rsidR="00CA1814" w:rsidRPr="00F107ED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да</w:t>
            </w:r>
          </w:p>
        </w:tc>
      </w:tr>
      <w:tr w:rsidR="00CA1814" w14:paraId="01490981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C8C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7B0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Логопеда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4AE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/ 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62D3" w14:textId="77777777" w:rsidR="00CA1814" w:rsidRPr="00F107ED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нет</w:t>
            </w:r>
          </w:p>
        </w:tc>
      </w:tr>
      <w:tr w:rsidR="00CA1814" w14:paraId="3F608827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4CF6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74E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Учителя-дефектолога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7B3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/ 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F17F" w14:textId="77777777" w:rsidR="00CA1814" w:rsidRPr="00F107ED" w:rsidRDefault="000955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нет</w:t>
            </w:r>
          </w:p>
        </w:tc>
      </w:tr>
      <w:tr w:rsidR="00CA1814" w14:paraId="378C84E8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1309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3C6D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Педагога-психолога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FAAF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/ 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0AA7" w14:textId="77777777" w:rsidR="00CA1814" w:rsidRPr="00F107ED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да</w:t>
            </w:r>
          </w:p>
        </w:tc>
      </w:tr>
      <w:tr w:rsidR="00CA1814" w14:paraId="3D6C9C5D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82C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3B7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Инфраструктура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5EA1" w14:textId="77777777" w:rsidR="00CA1814" w:rsidRDefault="00CA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14A4" w14:textId="77777777" w:rsidR="00CA1814" w:rsidRPr="00987C44" w:rsidRDefault="00CA18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A1814" w14:paraId="56C1585A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6BE3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9D9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41B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кв.м</w:t>
            </w:r>
            <w:proofErr w:type="gram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CD5E" w14:textId="77777777" w:rsidR="00CA1814" w:rsidRPr="00987C44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737DDE">
              <w:rPr>
                <w:rFonts w:ascii="Times New Roman" w:hAnsi="Times New Roman"/>
                <w:color w:val="auto"/>
                <w:sz w:val="24"/>
              </w:rPr>
              <w:t>7,18</w:t>
            </w:r>
          </w:p>
        </w:tc>
      </w:tr>
      <w:tr w:rsidR="00CA1814" w14:paraId="07CBEE00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604B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F0C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6387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кв.м</w:t>
            </w:r>
            <w:proofErr w:type="gram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0C55" w14:textId="77777777" w:rsidR="00CA1814" w:rsidRPr="00987C44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737DDE">
              <w:rPr>
                <w:rFonts w:ascii="Times New Roman" w:hAnsi="Times New Roman"/>
                <w:color w:val="auto"/>
                <w:sz w:val="24"/>
              </w:rPr>
              <w:t>354</w:t>
            </w:r>
          </w:p>
        </w:tc>
      </w:tr>
      <w:tr w:rsidR="00CA1814" w14:paraId="3B50523E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36AA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83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физкультурного зала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FC6C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/ 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7EAB" w14:textId="77777777" w:rsidR="00CA1814" w:rsidRPr="00F107ED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да</w:t>
            </w:r>
          </w:p>
        </w:tc>
      </w:tr>
      <w:tr w:rsidR="00CA1814" w14:paraId="264B98EC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F27D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5058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музыкального зала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1CE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/ 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C692" w14:textId="77777777" w:rsidR="00CA1814" w:rsidRPr="00F107ED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да</w:t>
            </w:r>
          </w:p>
        </w:tc>
      </w:tr>
      <w:tr w:rsidR="00CA1814" w14:paraId="0E44DE3D" w14:textId="77777777" w:rsidTr="001B6D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4CF5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27D2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94CF" w14:textId="77777777" w:rsidR="00CA1814" w:rsidRDefault="00DE2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/ 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83CA" w14:textId="77777777" w:rsidR="00CA1814" w:rsidRPr="00F107ED" w:rsidRDefault="00DE21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7ED">
              <w:rPr>
                <w:rFonts w:ascii="Times New Roman" w:hAnsi="Times New Roman"/>
                <w:color w:val="auto"/>
                <w:sz w:val="24"/>
              </w:rPr>
              <w:t>да</w:t>
            </w:r>
          </w:p>
        </w:tc>
      </w:tr>
    </w:tbl>
    <w:p w14:paraId="030E7566" w14:textId="77777777" w:rsidR="00CA1814" w:rsidRDefault="00CA181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CBA761C" w14:textId="77777777" w:rsidR="00CA1814" w:rsidRPr="0093494C" w:rsidRDefault="00DE2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 xml:space="preserve">Анализ показателей указывает на то, что Учреждение имеет достаточную инфраструктуру, которая соответствует </w:t>
      </w:r>
      <w:proofErr w:type="gramStart"/>
      <w:r w:rsidRPr="0093494C">
        <w:rPr>
          <w:rFonts w:ascii="Times New Roman" w:hAnsi="Times New Roman"/>
          <w:sz w:val="24"/>
          <w:szCs w:val="24"/>
        </w:rPr>
        <w:t>требованиям  действующих</w:t>
      </w:r>
      <w:proofErr w:type="gramEnd"/>
      <w:r w:rsidRPr="0093494C">
        <w:rPr>
          <w:rFonts w:ascii="Times New Roman" w:hAnsi="Times New Roman"/>
          <w:sz w:val="24"/>
          <w:szCs w:val="24"/>
        </w:rPr>
        <w:t xml:space="preserve"> Санитарных правил и норм и позволяет реализовывать образовательные программы в полном объеме в соответствии с ФГОС ДО.</w:t>
      </w:r>
    </w:p>
    <w:p w14:paraId="785208E1" w14:textId="77777777" w:rsidR="00CA1814" w:rsidRPr="0093494C" w:rsidRDefault="00DE2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94C">
        <w:rPr>
          <w:rFonts w:ascii="Times New Roman" w:hAnsi="Times New Roman"/>
          <w:sz w:val="24"/>
          <w:szCs w:val="24"/>
        </w:rPr>
        <w:t>Учреждение укомплектовано достаточным количеством квалифицированных педагогических и иных работников, что обеспечивает высокую результативность образовательной деятельности.</w:t>
      </w:r>
    </w:p>
    <w:p w14:paraId="7E2BA87B" w14:textId="77777777" w:rsidR="00CA1814" w:rsidRDefault="00CA18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BEB638D" w14:textId="77777777" w:rsidR="00CA3C60" w:rsidRPr="00EB0BDC" w:rsidRDefault="00CA3C60" w:rsidP="0093494C">
      <w:pPr>
        <w:pStyle w:val="45"/>
        <w:shd w:val="clear" w:color="auto" w:fill="auto"/>
        <w:spacing w:before="0" w:after="0" w:line="240" w:lineRule="atLeast"/>
        <w:ind w:firstLine="709"/>
        <w:rPr>
          <w:color w:val="auto"/>
        </w:rPr>
      </w:pPr>
      <w:bookmarkStart w:id="1" w:name="bookmark25"/>
      <w:r w:rsidRPr="00EB0BDC">
        <w:rPr>
          <w:color w:val="auto"/>
          <w:sz w:val="24"/>
          <w:szCs w:val="24"/>
          <w:lang w:bidi="ru-RU"/>
        </w:rPr>
        <w:t>ЗАКЛЮЧЕНИЕ</w:t>
      </w:r>
      <w:bookmarkEnd w:id="1"/>
    </w:p>
    <w:p w14:paraId="40571594" w14:textId="3DE8DCC1" w:rsidR="000C7D34" w:rsidRPr="00EB0BDC" w:rsidRDefault="00CA3C60" w:rsidP="000C7D34">
      <w:pPr>
        <w:pStyle w:val="25"/>
        <w:shd w:val="clear" w:color="auto" w:fill="auto"/>
        <w:spacing w:line="240" w:lineRule="atLeast"/>
        <w:ind w:firstLine="709"/>
        <w:jc w:val="both"/>
        <w:rPr>
          <w:color w:val="auto"/>
          <w:sz w:val="24"/>
          <w:szCs w:val="24"/>
        </w:rPr>
      </w:pPr>
      <w:r w:rsidRPr="00EB0BDC">
        <w:rPr>
          <w:color w:val="auto"/>
          <w:sz w:val="24"/>
          <w:szCs w:val="24"/>
          <w:lang w:bidi="ru-RU"/>
        </w:rPr>
        <w:t>В ходе проведенного анализа деятельности образовательного учреждения, опр</w:t>
      </w:r>
      <w:r w:rsidR="001B6DAE" w:rsidRPr="00EB0BDC">
        <w:rPr>
          <w:color w:val="auto"/>
          <w:sz w:val="24"/>
          <w:szCs w:val="24"/>
          <w:lang w:bidi="ru-RU"/>
        </w:rPr>
        <w:t>еделены следующие задачи на 202</w:t>
      </w:r>
      <w:r w:rsidR="0059376C">
        <w:rPr>
          <w:color w:val="auto"/>
          <w:sz w:val="24"/>
          <w:szCs w:val="24"/>
          <w:lang w:bidi="ru-RU"/>
        </w:rPr>
        <w:t>5</w:t>
      </w:r>
      <w:r w:rsidR="00EB0BDC" w:rsidRPr="00EB0BDC">
        <w:rPr>
          <w:color w:val="auto"/>
          <w:sz w:val="24"/>
          <w:szCs w:val="24"/>
          <w:lang w:bidi="ru-RU"/>
        </w:rPr>
        <w:t xml:space="preserve"> </w:t>
      </w:r>
      <w:r w:rsidRPr="00EB0BDC">
        <w:rPr>
          <w:color w:val="auto"/>
          <w:sz w:val="24"/>
          <w:szCs w:val="24"/>
          <w:lang w:bidi="ru-RU"/>
        </w:rPr>
        <w:t>год:</w:t>
      </w:r>
    </w:p>
    <w:p w14:paraId="67E3A442" w14:textId="77777777" w:rsidR="000C7D34" w:rsidRPr="00EB0BDC" w:rsidRDefault="000C7D34" w:rsidP="000C7D34">
      <w:pPr>
        <w:pStyle w:val="25"/>
        <w:shd w:val="clear" w:color="auto" w:fill="auto"/>
        <w:spacing w:line="240" w:lineRule="atLeast"/>
        <w:ind w:firstLine="709"/>
        <w:jc w:val="both"/>
        <w:rPr>
          <w:color w:val="auto"/>
          <w:sz w:val="24"/>
          <w:szCs w:val="24"/>
        </w:rPr>
      </w:pPr>
      <w:r w:rsidRPr="00EB0BDC">
        <w:rPr>
          <w:color w:val="auto"/>
          <w:sz w:val="24"/>
          <w:szCs w:val="24"/>
        </w:rPr>
        <w:t>1.</w:t>
      </w:r>
      <w:r w:rsidR="00737DDE">
        <w:rPr>
          <w:color w:val="auto"/>
          <w:sz w:val="24"/>
          <w:szCs w:val="24"/>
        </w:rPr>
        <w:t xml:space="preserve"> </w:t>
      </w:r>
      <w:r w:rsidR="00EB0BDC" w:rsidRPr="00EB0BDC">
        <w:rPr>
          <w:color w:val="auto"/>
          <w:sz w:val="24"/>
          <w:szCs w:val="24"/>
          <w:lang w:bidi="ru-RU"/>
        </w:rPr>
        <w:t>Повышать профессиональную компетентность</w:t>
      </w:r>
      <w:r w:rsidR="00CA3C60" w:rsidRPr="00EB0BDC">
        <w:rPr>
          <w:color w:val="auto"/>
          <w:sz w:val="24"/>
          <w:szCs w:val="24"/>
          <w:lang w:bidi="ru-RU"/>
        </w:rPr>
        <w:t xml:space="preserve"> педагогов посредств</w:t>
      </w:r>
      <w:r w:rsidR="00EB0BDC" w:rsidRPr="00EB0BDC">
        <w:rPr>
          <w:color w:val="auto"/>
          <w:sz w:val="24"/>
          <w:szCs w:val="24"/>
          <w:lang w:bidi="ru-RU"/>
        </w:rPr>
        <w:t>о</w:t>
      </w:r>
      <w:r w:rsidR="00CA3C60" w:rsidRPr="00EB0BDC">
        <w:rPr>
          <w:color w:val="auto"/>
          <w:sz w:val="24"/>
          <w:szCs w:val="24"/>
          <w:lang w:bidi="ru-RU"/>
        </w:rPr>
        <w:t>м курсовой переподготовки, участия в конкурсах профессионального мастерства, прохождения процесса аттестации, обеспечив тем самым качество образовательных услуг.</w:t>
      </w:r>
    </w:p>
    <w:p w14:paraId="23215B7C" w14:textId="77777777" w:rsidR="000C7D34" w:rsidRPr="003745E6" w:rsidRDefault="000C7D34" w:rsidP="000C7D34">
      <w:pPr>
        <w:pStyle w:val="25"/>
        <w:shd w:val="clear" w:color="auto" w:fill="auto"/>
        <w:spacing w:line="240" w:lineRule="atLeast"/>
        <w:ind w:firstLine="709"/>
        <w:jc w:val="both"/>
        <w:rPr>
          <w:color w:val="auto"/>
          <w:sz w:val="24"/>
          <w:szCs w:val="24"/>
        </w:rPr>
      </w:pPr>
      <w:r w:rsidRPr="003745E6">
        <w:rPr>
          <w:color w:val="auto"/>
          <w:sz w:val="24"/>
          <w:szCs w:val="24"/>
        </w:rPr>
        <w:t>2.</w:t>
      </w:r>
      <w:r w:rsidR="00737DDE">
        <w:rPr>
          <w:color w:val="auto"/>
          <w:sz w:val="24"/>
          <w:szCs w:val="24"/>
        </w:rPr>
        <w:t xml:space="preserve"> </w:t>
      </w:r>
      <w:r w:rsidR="003745E6" w:rsidRPr="003745E6">
        <w:rPr>
          <w:color w:val="auto"/>
          <w:sz w:val="24"/>
          <w:szCs w:val="24"/>
        </w:rPr>
        <w:t xml:space="preserve">Повышать имидж учреждения для </w:t>
      </w:r>
      <w:r w:rsidR="009B28F8" w:rsidRPr="003745E6">
        <w:rPr>
          <w:color w:val="auto"/>
          <w:sz w:val="24"/>
          <w:szCs w:val="24"/>
          <w:lang w:bidi="ru-RU"/>
        </w:rPr>
        <w:t>сохранности</w:t>
      </w:r>
      <w:r w:rsidR="003745E6" w:rsidRPr="003745E6">
        <w:rPr>
          <w:color w:val="auto"/>
          <w:sz w:val="24"/>
          <w:szCs w:val="24"/>
          <w:lang w:bidi="ru-RU"/>
        </w:rPr>
        <w:t xml:space="preserve"> </w:t>
      </w:r>
      <w:r w:rsidR="00CA3C60" w:rsidRPr="003745E6">
        <w:rPr>
          <w:color w:val="auto"/>
          <w:sz w:val="24"/>
          <w:szCs w:val="24"/>
          <w:lang w:bidi="ru-RU"/>
        </w:rPr>
        <w:t>контингента</w:t>
      </w:r>
      <w:r w:rsidR="009B28F8" w:rsidRPr="003745E6">
        <w:rPr>
          <w:color w:val="auto"/>
          <w:sz w:val="24"/>
          <w:szCs w:val="24"/>
          <w:lang w:bidi="ru-RU"/>
        </w:rPr>
        <w:t xml:space="preserve"> </w:t>
      </w:r>
      <w:r w:rsidR="003745E6" w:rsidRPr="003745E6">
        <w:rPr>
          <w:color w:val="auto"/>
          <w:sz w:val="24"/>
          <w:szCs w:val="24"/>
          <w:lang w:bidi="ru-RU"/>
        </w:rPr>
        <w:t xml:space="preserve">воспитанников </w:t>
      </w:r>
      <w:r w:rsidR="009B28F8" w:rsidRPr="003745E6">
        <w:rPr>
          <w:color w:val="auto"/>
          <w:sz w:val="24"/>
          <w:szCs w:val="24"/>
          <w:lang w:bidi="ru-RU"/>
        </w:rPr>
        <w:t xml:space="preserve">и привлечения </w:t>
      </w:r>
      <w:r w:rsidR="003745E6" w:rsidRPr="003745E6">
        <w:rPr>
          <w:color w:val="auto"/>
          <w:sz w:val="24"/>
          <w:szCs w:val="24"/>
          <w:lang w:bidi="ru-RU"/>
        </w:rPr>
        <w:t>новых</w:t>
      </w:r>
      <w:r w:rsidR="00CA3C60" w:rsidRPr="003745E6">
        <w:rPr>
          <w:color w:val="auto"/>
          <w:sz w:val="24"/>
          <w:szCs w:val="24"/>
          <w:lang w:bidi="ru-RU"/>
        </w:rPr>
        <w:t>.</w:t>
      </w:r>
    </w:p>
    <w:p w14:paraId="51BF5FEA" w14:textId="77777777" w:rsidR="000C7D34" w:rsidRPr="009B28F8" w:rsidRDefault="009E199F" w:rsidP="000C7D34">
      <w:pPr>
        <w:pStyle w:val="25"/>
        <w:shd w:val="clear" w:color="auto" w:fill="auto"/>
        <w:spacing w:line="240" w:lineRule="atLeast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0C7D34" w:rsidRPr="009B28F8">
        <w:rPr>
          <w:color w:val="auto"/>
          <w:sz w:val="24"/>
          <w:szCs w:val="24"/>
        </w:rPr>
        <w:t>.</w:t>
      </w:r>
      <w:r w:rsidR="00737DDE">
        <w:rPr>
          <w:color w:val="auto"/>
          <w:sz w:val="24"/>
          <w:szCs w:val="24"/>
        </w:rPr>
        <w:t xml:space="preserve"> </w:t>
      </w:r>
      <w:r w:rsidR="00CA3C60" w:rsidRPr="009B28F8">
        <w:rPr>
          <w:color w:val="auto"/>
          <w:sz w:val="24"/>
          <w:szCs w:val="24"/>
          <w:lang w:bidi="ru-RU"/>
        </w:rPr>
        <w:t xml:space="preserve">Продолжить работу </w:t>
      </w:r>
      <w:r w:rsidR="009B28F8">
        <w:rPr>
          <w:color w:val="auto"/>
          <w:sz w:val="24"/>
          <w:szCs w:val="24"/>
          <w:lang w:bidi="ru-RU"/>
        </w:rPr>
        <w:t>по</w:t>
      </w:r>
      <w:r w:rsidR="00CA3C60" w:rsidRPr="009B28F8">
        <w:rPr>
          <w:color w:val="auto"/>
          <w:sz w:val="24"/>
          <w:szCs w:val="24"/>
          <w:lang w:bidi="ru-RU"/>
        </w:rPr>
        <w:t xml:space="preserve"> инновационной деятельности, обеспечить качественное участие в реализации региональных, муниципальных проектов (повышение квалификации педагогов, расширение материально-технической базы; вовлечение родителей в реализацию проектной деятельности).</w:t>
      </w:r>
    </w:p>
    <w:p w14:paraId="35CF72DE" w14:textId="77777777" w:rsidR="00EB0BDC" w:rsidRPr="009B28F8" w:rsidRDefault="009E199F" w:rsidP="00EB0BDC">
      <w:pPr>
        <w:pStyle w:val="25"/>
        <w:shd w:val="clear" w:color="auto" w:fill="auto"/>
        <w:spacing w:line="240" w:lineRule="atLeast"/>
        <w:ind w:firstLine="709"/>
        <w:jc w:val="both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</w:rPr>
        <w:t>4</w:t>
      </w:r>
      <w:r w:rsidR="000C7D34" w:rsidRPr="009B28F8">
        <w:rPr>
          <w:color w:val="auto"/>
          <w:sz w:val="24"/>
          <w:szCs w:val="24"/>
        </w:rPr>
        <w:t>.</w:t>
      </w:r>
      <w:r w:rsidR="00737DDE">
        <w:rPr>
          <w:color w:val="auto"/>
          <w:sz w:val="24"/>
          <w:szCs w:val="24"/>
        </w:rPr>
        <w:t xml:space="preserve"> </w:t>
      </w:r>
      <w:r w:rsidR="00CA3C60" w:rsidRPr="009B28F8">
        <w:rPr>
          <w:color w:val="auto"/>
          <w:sz w:val="24"/>
          <w:szCs w:val="24"/>
          <w:lang w:bidi="ru-RU"/>
        </w:rPr>
        <w:t>Обновить материально-техническую базу в соответствии с новыми требованиями санитарных норм и правил, а также правил пожарной безопасности и охраны труда.</w:t>
      </w:r>
      <w:r w:rsidR="00EB0BDC" w:rsidRPr="009B28F8">
        <w:rPr>
          <w:color w:val="auto"/>
          <w:sz w:val="24"/>
          <w:szCs w:val="24"/>
          <w:lang w:bidi="ru-RU"/>
        </w:rPr>
        <w:t xml:space="preserve"> </w:t>
      </w:r>
    </w:p>
    <w:p w14:paraId="727686D6" w14:textId="77777777" w:rsidR="00CA1814" w:rsidRPr="009B28F8" w:rsidRDefault="009E199F" w:rsidP="00EB0BDC">
      <w:pPr>
        <w:pStyle w:val="25"/>
        <w:shd w:val="clear" w:color="auto" w:fill="auto"/>
        <w:spacing w:line="240" w:lineRule="atLeast"/>
        <w:ind w:firstLine="709"/>
        <w:jc w:val="both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5</w:t>
      </w:r>
      <w:r w:rsidR="003745E6">
        <w:rPr>
          <w:color w:val="auto"/>
          <w:sz w:val="24"/>
          <w:szCs w:val="24"/>
          <w:lang w:bidi="ru-RU"/>
        </w:rPr>
        <w:t>.</w:t>
      </w:r>
      <w:r w:rsidR="00737DDE">
        <w:rPr>
          <w:color w:val="auto"/>
          <w:sz w:val="24"/>
          <w:szCs w:val="24"/>
          <w:lang w:bidi="ru-RU"/>
        </w:rPr>
        <w:t xml:space="preserve"> </w:t>
      </w:r>
      <w:r w:rsidR="00EB0BDC" w:rsidRPr="009B28F8">
        <w:rPr>
          <w:color w:val="auto"/>
          <w:sz w:val="24"/>
          <w:szCs w:val="24"/>
          <w:lang w:bidi="ru-RU"/>
        </w:rPr>
        <w:t>Обогащать развивающую предметно-пространственную среду в соответствии с Федеральной образовательной программой дошкольного образования и Федеральным государственным образовательным стандартом дошкольного образования.</w:t>
      </w:r>
    </w:p>
    <w:p w14:paraId="481FB7ED" w14:textId="77777777" w:rsidR="00CA1814" w:rsidRPr="009B28F8" w:rsidRDefault="00CA1814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03DFE66E" w14:textId="77777777" w:rsidR="00CA1814" w:rsidRPr="009B28F8" w:rsidRDefault="00CA1814" w:rsidP="0093494C">
      <w:pPr>
        <w:spacing w:after="0" w:line="240" w:lineRule="atLeast"/>
        <w:ind w:firstLine="709"/>
        <w:jc w:val="both"/>
        <w:rPr>
          <w:rFonts w:ascii="Times New Roman" w:hAnsi="Times New Roman"/>
          <w:color w:val="auto"/>
          <w:sz w:val="28"/>
        </w:rPr>
      </w:pPr>
    </w:p>
    <w:sectPr w:rsidR="00CA1814" w:rsidRPr="009B28F8" w:rsidSect="007D3C40">
      <w:pgSz w:w="12240" w:h="15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452E4"/>
    <w:multiLevelType w:val="hybridMultilevel"/>
    <w:tmpl w:val="6D1E8E16"/>
    <w:lvl w:ilvl="0" w:tplc="5A7E0F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B636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04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6EB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005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8E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04C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2BC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276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2CA"/>
    <w:multiLevelType w:val="hybridMultilevel"/>
    <w:tmpl w:val="E3EA0F00"/>
    <w:lvl w:ilvl="0" w:tplc="F3D83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0A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69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EC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2E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00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49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E1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AC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B06EFC"/>
    <w:multiLevelType w:val="hybridMultilevel"/>
    <w:tmpl w:val="F62C8356"/>
    <w:lvl w:ilvl="0" w:tplc="E3A00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CA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29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C2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CB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164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3E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01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8D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42295A"/>
    <w:multiLevelType w:val="hybridMultilevel"/>
    <w:tmpl w:val="4F9EE29C"/>
    <w:lvl w:ilvl="0" w:tplc="F6108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A8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2D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A3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01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3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48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EC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AD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A34E42"/>
    <w:multiLevelType w:val="hybridMultilevel"/>
    <w:tmpl w:val="09009FDE"/>
    <w:lvl w:ilvl="0" w:tplc="A85A2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2CE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88DB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6291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B2E6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2E4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BA98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2DF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AAB4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BA687C"/>
    <w:multiLevelType w:val="multilevel"/>
    <w:tmpl w:val="46C2E9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CEA7BCF"/>
    <w:multiLevelType w:val="multilevel"/>
    <w:tmpl w:val="165AF8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D200AE0"/>
    <w:multiLevelType w:val="multilevel"/>
    <w:tmpl w:val="C03EACC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3E129B5"/>
    <w:multiLevelType w:val="multilevel"/>
    <w:tmpl w:val="779E4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2108DC"/>
    <w:multiLevelType w:val="multilevel"/>
    <w:tmpl w:val="1C7AFAB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F477679"/>
    <w:multiLevelType w:val="multilevel"/>
    <w:tmpl w:val="94F03F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F326BD"/>
    <w:multiLevelType w:val="multilevel"/>
    <w:tmpl w:val="9828A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6D9C59FF"/>
    <w:multiLevelType w:val="hybridMultilevel"/>
    <w:tmpl w:val="9B406DB2"/>
    <w:lvl w:ilvl="0" w:tplc="A6DA6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41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29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6C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6A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69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2E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00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C2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CA1C26"/>
    <w:multiLevelType w:val="multilevel"/>
    <w:tmpl w:val="21CAA6C8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72986F21"/>
    <w:multiLevelType w:val="multilevel"/>
    <w:tmpl w:val="F5BE089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B6037"/>
    <w:multiLevelType w:val="hybridMultilevel"/>
    <w:tmpl w:val="BCE425D8"/>
    <w:lvl w:ilvl="0" w:tplc="43AEF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CF6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E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C5C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6F0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F6A2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472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86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C0F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F72B8"/>
    <w:multiLevelType w:val="multilevel"/>
    <w:tmpl w:val="8C146CC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0"/>
  </w:num>
  <w:num w:numId="5">
    <w:abstractNumId w:val="13"/>
  </w:num>
  <w:num w:numId="6">
    <w:abstractNumId w:val="16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 w:numId="13">
    <w:abstractNumId w:val="12"/>
  </w:num>
  <w:num w:numId="14">
    <w:abstractNumId w:val="3"/>
  </w:num>
  <w:num w:numId="15">
    <w:abstractNumId w:val="1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14"/>
    <w:rsid w:val="00014183"/>
    <w:rsid w:val="00044F0A"/>
    <w:rsid w:val="000955D9"/>
    <w:rsid w:val="000C7D34"/>
    <w:rsid w:val="000E7592"/>
    <w:rsid w:val="00124143"/>
    <w:rsid w:val="001576DA"/>
    <w:rsid w:val="0017750C"/>
    <w:rsid w:val="001B6DAE"/>
    <w:rsid w:val="001E46C2"/>
    <w:rsid w:val="00273FBC"/>
    <w:rsid w:val="002B4DEF"/>
    <w:rsid w:val="00325818"/>
    <w:rsid w:val="003424EA"/>
    <w:rsid w:val="003745E6"/>
    <w:rsid w:val="003839B2"/>
    <w:rsid w:val="003B2DC4"/>
    <w:rsid w:val="003D772B"/>
    <w:rsid w:val="003E0477"/>
    <w:rsid w:val="003E3220"/>
    <w:rsid w:val="00402653"/>
    <w:rsid w:val="00443C03"/>
    <w:rsid w:val="004607F5"/>
    <w:rsid w:val="00491F34"/>
    <w:rsid w:val="004C2A1F"/>
    <w:rsid w:val="004C4FF4"/>
    <w:rsid w:val="00575261"/>
    <w:rsid w:val="0059376C"/>
    <w:rsid w:val="005B3B71"/>
    <w:rsid w:val="00615EA1"/>
    <w:rsid w:val="006565E0"/>
    <w:rsid w:val="00696C5C"/>
    <w:rsid w:val="006D6DDB"/>
    <w:rsid w:val="006E0EE5"/>
    <w:rsid w:val="006E728B"/>
    <w:rsid w:val="00737DDE"/>
    <w:rsid w:val="007D3C40"/>
    <w:rsid w:val="008A009D"/>
    <w:rsid w:val="0093494C"/>
    <w:rsid w:val="00987C44"/>
    <w:rsid w:val="00992372"/>
    <w:rsid w:val="009B28F8"/>
    <w:rsid w:val="009E199F"/>
    <w:rsid w:val="009F779D"/>
    <w:rsid w:val="00A07C58"/>
    <w:rsid w:val="00A11351"/>
    <w:rsid w:val="00AB287F"/>
    <w:rsid w:val="00AE7E07"/>
    <w:rsid w:val="00AF4588"/>
    <w:rsid w:val="00B6407E"/>
    <w:rsid w:val="00B73843"/>
    <w:rsid w:val="00C66215"/>
    <w:rsid w:val="00CA1814"/>
    <w:rsid w:val="00CA3C60"/>
    <w:rsid w:val="00CC15CA"/>
    <w:rsid w:val="00CE4A8F"/>
    <w:rsid w:val="00D05A21"/>
    <w:rsid w:val="00D421E6"/>
    <w:rsid w:val="00D7288E"/>
    <w:rsid w:val="00DE2185"/>
    <w:rsid w:val="00DE5E46"/>
    <w:rsid w:val="00EB0BDC"/>
    <w:rsid w:val="00EC35DB"/>
    <w:rsid w:val="00ED6D65"/>
    <w:rsid w:val="00EF1479"/>
    <w:rsid w:val="00F107ED"/>
    <w:rsid w:val="00F70B5D"/>
    <w:rsid w:val="00F97792"/>
    <w:rsid w:val="00FA21DD"/>
    <w:rsid w:val="00FA246E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4CC4"/>
  <w15:docId w15:val="{5D43C8C1-9CA2-4D94-92F3-C05AFBDE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A1814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CA181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181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181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181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181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1814"/>
    <w:rPr>
      <w:sz w:val="22"/>
    </w:rPr>
  </w:style>
  <w:style w:type="paragraph" w:styleId="21">
    <w:name w:val="toc 2"/>
    <w:next w:val="a"/>
    <w:link w:val="22"/>
    <w:uiPriority w:val="39"/>
    <w:rsid w:val="00CA181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181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181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1814"/>
    <w:rPr>
      <w:rFonts w:ascii="XO Thames" w:hAnsi="XO Thames"/>
      <w:sz w:val="28"/>
    </w:rPr>
  </w:style>
  <w:style w:type="paragraph" w:customStyle="1" w:styleId="a3">
    <w:name w:val="абзац"/>
    <w:basedOn w:val="a"/>
    <w:link w:val="a4"/>
    <w:rsid w:val="00CA1814"/>
    <w:pPr>
      <w:spacing w:before="120" w:after="0" w:line="240" w:lineRule="auto"/>
      <w:ind w:firstLine="567"/>
      <w:jc w:val="both"/>
    </w:pPr>
    <w:rPr>
      <w:rFonts w:ascii="Arial" w:hAnsi="Arial"/>
      <w:sz w:val="24"/>
    </w:rPr>
  </w:style>
  <w:style w:type="character" w:customStyle="1" w:styleId="a4">
    <w:name w:val="абзац"/>
    <w:basedOn w:val="1"/>
    <w:link w:val="a3"/>
    <w:rsid w:val="00CA1814"/>
    <w:rPr>
      <w:rFonts w:ascii="Arial" w:hAnsi="Arial"/>
      <w:sz w:val="24"/>
    </w:rPr>
  </w:style>
  <w:style w:type="paragraph" w:styleId="6">
    <w:name w:val="toc 6"/>
    <w:next w:val="a"/>
    <w:link w:val="60"/>
    <w:uiPriority w:val="39"/>
    <w:rsid w:val="00CA181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1814"/>
    <w:rPr>
      <w:rFonts w:ascii="XO Thames" w:hAnsi="XO Thames"/>
      <w:sz w:val="28"/>
    </w:rPr>
  </w:style>
  <w:style w:type="paragraph" w:styleId="a5">
    <w:name w:val="Balloon Text"/>
    <w:basedOn w:val="a"/>
    <w:link w:val="a6"/>
    <w:rsid w:val="00CA1814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A1814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CA181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181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181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CA1814"/>
  </w:style>
  <w:style w:type="paragraph" w:styleId="31">
    <w:name w:val="toc 3"/>
    <w:next w:val="a"/>
    <w:link w:val="32"/>
    <w:uiPriority w:val="39"/>
    <w:rsid w:val="00CA181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1814"/>
    <w:rPr>
      <w:rFonts w:ascii="XO Thames" w:hAnsi="XO Thames"/>
      <w:sz w:val="28"/>
    </w:rPr>
  </w:style>
  <w:style w:type="paragraph" w:styleId="a7">
    <w:name w:val="No Spacing"/>
    <w:link w:val="a8"/>
    <w:rsid w:val="00CA1814"/>
    <w:rPr>
      <w:sz w:val="22"/>
    </w:rPr>
  </w:style>
  <w:style w:type="character" w:customStyle="1" w:styleId="a8">
    <w:name w:val="Без интервала Знак"/>
    <w:link w:val="a7"/>
    <w:rsid w:val="00CA1814"/>
    <w:rPr>
      <w:sz w:val="22"/>
    </w:rPr>
  </w:style>
  <w:style w:type="character" w:customStyle="1" w:styleId="50">
    <w:name w:val="Заголовок 5 Знак"/>
    <w:link w:val="5"/>
    <w:rsid w:val="00CA181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1814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CA1814"/>
    <w:rPr>
      <w:color w:val="0000FF"/>
      <w:u w:val="single"/>
    </w:rPr>
  </w:style>
  <w:style w:type="character" w:styleId="a9">
    <w:name w:val="Hyperlink"/>
    <w:link w:val="13"/>
    <w:rsid w:val="00CA1814"/>
    <w:rPr>
      <w:color w:val="0000FF"/>
      <w:u w:val="single"/>
    </w:rPr>
  </w:style>
  <w:style w:type="paragraph" w:customStyle="1" w:styleId="Footnote">
    <w:name w:val="Footnote"/>
    <w:link w:val="Footnote0"/>
    <w:rsid w:val="00CA181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1814"/>
    <w:rPr>
      <w:rFonts w:ascii="XO Thames" w:hAnsi="XO Thames"/>
      <w:sz w:val="22"/>
    </w:rPr>
  </w:style>
  <w:style w:type="paragraph" w:styleId="aa">
    <w:name w:val="Body Text"/>
    <w:basedOn w:val="a"/>
    <w:link w:val="ab"/>
    <w:rsid w:val="00CA181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"/>
    <w:link w:val="aa"/>
    <w:rsid w:val="00CA1814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sid w:val="00CA181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18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181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181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181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181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181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1814"/>
    <w:rPr>
      <w:rFonts w:ascii="XO Thames" w:hAnsi="XO Thames"/>
      <w:sz w:val="28"/>
    </w:rPr>
  </w:style>
  <w:style w:type="paragraph" w:styleId="ac">
    <w:name w:val="Normal (Web)"/>
    <w:basedOn w:val="a"/>
    <w:link w:val="ad"/>
    <w:rsid w:val="00CA181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Интернет) Знак"/>
    <w:basedOn w:val="1"/>
    <w:link w:val="ac"/>
    <w:rsid w:val="00CA181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A181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1814"/>
    <w:rPr>
      <w:rFonts w:ascii="XO Thames" w:hAnsi="XO Thames"/>
      <w:sz w:val="28"/>
    </w:rPr>
  </w:style>
  <w:style w:type="paragraph" w:customStyle="1" w:styleId="16">
    <w:name w:val="Выделение1"/>
    <w:link w:val="ae"/>
    <w:rsid w:val="00CA1814"/>
    <w:rPr>
      <w:i/>
    </w:rPr>
  </w:style>
  <w:style w:type="character" w:styleId="ae">
    <w:name w:val="Emphasis"/>
    <w:link w:val="16"/>
    <w:rsid w:val="00CA1814"/>
    <w:rPr>
      <w:i/>
    </w:rPr>
  </w:style>
  <w:style w:type="paragraph" w:styleId="af">
    <w:name w:val="Subtitle"/>
    <w:basedOn w:val="a"/>
    <w:next w:val="a"/>
    <w:link w:val="af0"/>
    <w:uiPriority w:val="11"/>
    <w:qFormat/>
    <w:rsid w:val="00CA1814"/>
    <w:pPr>
      <w:numPr>
        <w:ilvl w:val="1"/>
      </w:numPr>
      <w:spacing w:after="0" w:line="240" w:lineRule="auto"/>
      <w:jc w:val="both"/>
    </w:pPr>
    <w:rPr>
      <w:rFonts w:ascii="Cambria" w:hAnsi="Cambria"/>
      <w:i/>
      <w:color w:val="4F81BD"/>
      <w:spacing w:val="15"/>
      <w:sz w:val="24"/>
    </w:rPr>
  </w:style>
  <w:style w:type="character" w:customStyle="1" w:styleId="af0">
    <w:name w:val="Подзаголовок Знак"/>
    <w:basedOn w:val="1"/>
    <w:link w:val="af"/>
    <w:rsid w:val="00CA1814"/>
    <w:rPr>
      <w:rFonts w:ascii="Cambria" w:hAnsi="Cambria"/>
      <w:i/>
      <w:color w:val="4F81BD"/>
      <w:spacing w:val="15"/>
      <w:sz w:val="24"/>
    </w:rPr>
  </w:style>
  <w:style w:type="paragraph" w:styleId="af1">
    <w:name w:val="Title"/>
    <w:next w:val="a"/>
    <w:link w:val="af2"/>
    <w:uiPriority w:val="10"/>
    <w:qFormat/>
    <w:rsid w:val="00CA181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sid w:val="00CA181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181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1814"/>
    <w:rPr>
      <w:rFonts w:ascii="XO Thames" w:hAnsi="XO Thames"/>
      <w:b/>
      <w:sz w:val="28"/>
    </w:rPr>
  </w:style>
  <w:style w:type="table" w:customStyle="1" w:styleId="43">
    <w:name w:val="Сетка таблицы4"/>
    <w:basedOn w:val="a1"/>
    <w:rsid w:val="00CA1814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sid w:val="00CA1814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rsid w:val="00CA181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sid w:val="00CA1814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CA181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rsid w:val="00CA1814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sid w:val="00CA181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rsid w:val="00CA18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rsid w:val="00DE5E46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24">
    <w:name w:val="Основной текст (2)_"/>
    <w:basedOn w:val="a0"/>
    <w:link w:val="25"/>
    <w:rsid w:val="00CA3C60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A3C60"/>
    <w:pPr>
      <w:widowControl w:val="0"/>
      <w:shd w:val="clear" w:color="auto" w:fill="FFFFFF"/>
      <w:spacing w:after="0" w:line="274" w:lineRule="exact"/>
      <w:ind w:hanging="5520"/>
      <w:jc w:val="center"/>
    </w:pPr>
    <w:rPr>
      <w:rFonts w:ascii="Times New Roman" w:hAnsi="Times New Roman"/>
      <w:sz w:val="20"/>
    </w:rPr>
  </w:style>
  <w:style w:type="character" w:customStyle="1" w:styleId="44">
    <w:name w:val="Заголовок №4_"/>
    <w:basedOn w:val="a0"/>
    <w:link w:val="45"/>
    <w:rsid w:val="00CA3C60"/>
    <w:rPr>
      <w:rFonts w:ascii="Times New Roman" w:hAnsi="Times New Roman"/>
      <w:b/>
      <w:bCs/>
      <w:shd w:val="clear" w:color="auto" w:fill="FFFFFF"/>
    </w:rPr>
  </w:style>
  <w:style w:type="paragraph" w:customStyle="1" w:styleId="45">
    <w:name w:val="Заголовок №4"/>
    <w:basedOn w:val="a"/>
    <w:link w:val="44"/>
    <w:rsid w:val="00CA3C60"/>
    <w:pPr>
      <w:widowControl w:val="0"/>
      <w:shd w:val="clear" w:color="auto" w:fill="FFFFFF"/>
      <w:spacing w:before="780" w:after="300" w:line="0" w:lineRule="atLeast"/>
      <w:outlineLvl w:val="3"/>
    </w:pPr>
    <w:rPr>
      <w:rFonts w:ascii="Times New Roman" w:hAnsi="Times New Roman"/>
      <w:b/>
      <w:bCs/>
      <w:sz w:val="20"/>
    </w:rPr>
  </w:style>
  <w:style w:type="character" w:customStyle="1" w:styleId="46">
    <w:name w:val="Основной текст (4)_"/>
    <w:basedOn w:val="a0"/>
    <w:link w:val="47"/>
    <w:rsid w:val="00CA3C60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48">
    <w:name w:val="Основной текст (4) + Не полужирный;Не курсив"/>
    <w:basedOn w:val="46"/>
    <w:rsid w:val="00CA3C60"/>
    <w:rPr>
      <w:rFonts w:ascii="Times New Roman" w:hAnsi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7">
    <w:name w:val="Основной текст (4)"/>
    <w:basedOn w:val="a"/>
    <w:link w:val="46"/>
    <w:rsid w:val="00CA3C60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i/>
      <w:iCs/>
      <w:sz w:val="20"/>
    </w:rPr>
  </w:style>
  <w:style w:type="character" w:customStyle="1" w:styleId="af5">
    <w:name w:val="Колонтитул_"/>
    <w:basedOn w:val="a0"/>
    <w:link w:val="af6"/>
    <w:rsid w:val="00CA3C60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CA3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6">
    <w:name w:val="Колонтитул"/>
    <w:basedOn w:val="a"/>
    <w:link w:val="af5"/>
    <w:rsid w:val="00CA3C60"/>
    <w:pPr>
      <w:widowControl w:val="0"/>
      <w:shd w:val="clear" w:color="auto" w:fill="FFFFFF"/>
      <w:spacing w:after="0" w:line="0" w:lineRule="atLeast"/>
      <w:jc w:val="center"/>
    </w:pPr>
    <w:rPr>
      <w:rFonts w:ascii="Century Schoolbook" w:eastAsia="Century Schoolbook" w:hAnsi="Century Schoolbook" w:cs="Century School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3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8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1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6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1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5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sk52.tvoysadik.ru/sveden/education" TargetMode="External"/><Relationship Id="rId13" Type="http://schemas.openxmlformats.org/officeDocument/2006/relationships/image" Target="media/image2.png"/><Relationship Id="rId18" Type="http://schemas.openxmlformats.org/officeDocument/2006/relationships/chart" Target="charts/chart3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seversk52.tvoysadik.ru/sveden/document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hart" Target="charts/chart5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E5B799DADAB479AA45FD68E8AF5F92D3DF4BCCB9F20D57B831727B659B86F837DD6422EAC62FT7E3N" TargetMode="External"/><Relationship Id="rId11" Type="http://schemas.openxmlformats.org/officeDocument/2006/relationships/chart" Target="charts/chart2.xml"/><Relationship Id="rId5" Type="http://schemas.openxmlformats.org/officeDocument/2006/relationships/hyperlink" Target="mailto:ds52@seversk.gov70.ru" TargetMode="Externa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hyperlink" Target="https://seversk52.tvoysadik.ru/?section_id=56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3;&#1103;%20&#1072;&#1085;&#1072;&#1083;&#1080;&#1079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3;&#1103;%20&#1072;&#1085;&#1072;&#1083;&#1080;&#1079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3;&#1103;%20&#1072;&#1085;&#1072;&#1083;&#1080;&#1079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3;&#1103;%20&#1072;&#1085;&#1072;&#1083;&#1080;&#1079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3;&#1103;%20&#1072;&#1085;&#1072;&#1083;&#1080;&#1079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Адаптация детей раннего возраста (в %)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'развитие воспитанников'!$B$22</c:f>
              <c:strCache>
                <c:ptCount val="1"/>
                <c:pt idx="0">
                  <c:v>легкая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'развитие воспитанников'!$A$23:$A$25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'развитие воспитанников'!$B$23:$B$25</c:f>
              <c:numCache>
                <c:formatCode>General</c:formatCode>
                <c:ptCount val="3"/>
                <c:pt idx="0">
                  <c:v>93</c:v>
                </c:pt>
                <c:pt idx="1">
                  <c:v>65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C6-4141-BAE9-AD70B5943CE6}"/>
            </c:ext>
          </c:extLst>
        </c:ser>
        <c:ser>
          <c:idx val="1"/>
          <c:order val="1"/>
          <c:tx>
            <c:strRef>
              <c:f>'развитие воспитанников'!$C$22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rgbClr val="66FF33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'развитие воспитанников'!$A$23:$A$25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'развитие воспитанников'!$C$23:$C$25</c:f>
              <c:numCache>
                <c:formatCode>General</c:formatCode>
                <c:ptCount val="3"/>
                <c:pt idx="0">
                  <c:v>7</c:v>
                </c:pt>
                <c:pt idx="1">
                  <c:v>36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C6-4141-BAE9-AD70B5943CE6}"/>
            </c:ext>
          </c:extLst>
        </c:ser>
        <c:ser>
          <c:idx val="2"/>
          <c:order val="2"/>
          <c:tx>
            <c:strRef>
              <c:f>'развитие воспитанников'!$D$22</c:f>
              <c:strCache>
                <c:ptCount val="1"/>
                <c:pt idx="0">
                  <c:v>тяжелая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'развитие воспитанников'!$A$23:$A$25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'развитие воспитанников'!$D$23:$D$25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39C6-4141-BAE9-AD70B5943C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4608768"/>
        <c:axId val="114610560"/>
      </c:barChart>
      <c:catAx>
        <c:axId val="114608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4610560"/>
        <c:crosses val="autoZero"/>
        <c:auto val="1"/>
        <c:lblAlgn val="ctr"/>
        <c:lblOffset val="100"/>
        <c:noMultiLvlLbl val="0"/>
      </c:catAx>
      <c:valAx>
        <c:axId val="114610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60876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Усвоение программы за 2022-23</a:t>
            </a:r>
            <a:r>
              <a:rPr lang="ru-RU" baseline="0"/>
              <a:t> уч.г.</a:t>
            </a:r>
            <a:endParaRPr lang="ru-RU"/>
          </a:p>
        </c:rich>
      </c:tx>
      <c:layout>
        <c:manualLayout>
          <c:xMode val="edge"/>
          <c:yMode val="edge"/>
          <c:x val="0.1421356855965429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254396325459318"/>
          <c:y val="0.12547462817147856"/>
          <c:w val="0.89745603674540686"/>
          <c:h val="0.623902376786235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'развитие воспитанников'!$B$1</c:f>
              <c:strCache>
                <c:ptCount val="1"/>
                <c:pt idx="0">
                  <c:v>выше возрастной нормы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'развитие воспитанников'!$A$2:$A$11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</c:numCache>
            </c:numRef>
          </c:cat>
          <c:val>
            <c:numRef>
              <c:f>'развитие воспитанников'!$B$2:$B$11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11</c:v>
                </c:pt>
                <c:pt idx="8">
                  <c:v>4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21-4AD7-B1C0-D2E2F29E05CA}"/>
            </c:ext>
          </c:extLst>
        </c:ser>
        <c:ser>
          <c:idx val="1"/>
          <c:order val="1"/>
          <c:tx>
            <c:strRef>
              <c:f>'развитие воспитанников'!$C$1</c:f>
              <c:strCache>
                <c:ptCount val="1"/>
                <c:pt idx="0">
                  <c:v>возрастная норма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'развитие воспитанников'!$A$2:$A$11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</c:numCache>
            </c:numRef>
          </c:cat>
          <c:val>
            <c:numRef>
              <c:f>'развитие воспитанников'!$C$2:$C$11</c:f>
              <c:numCache>
                <c:formatCode>General</c:formatCode>
                <c:ptCount val="10"/>
                <c:pt idx="0">
                  <c:v>8</c:v>
                </c:pt>
                <c:pt idx="1">
                  <c:v>8</c:v>
                </c:pt>
                <c:pt idx="2">
                  <c:v>15</c:v>
                </c:pt>
                <c:pt idx="3">
                  <c:v>13</c:v>
                </c:pt>
                <c:pt idx="4">
                  <c:v>15</c:v>
                </c:pt>
                <c:pt idx="5">
                  <c:v>16</c:v>
                </c:pt>
                <c:pt idx="6">
                  <c:v>7</c:v>
                </c:pt>
                <c:pt idx="7">
                  <c:v>9</c:v>
                </c:pt>
                <c:pt idx="8">
                  <c:v>13</c:v>
                </c:pt>
                <c:pt idx="9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21-4AD7-B1C0-D2E2F29E05CA}"/>
            </c:ext>
          </c:extLst>
        </c:ser>
        <c:ser>
          <c:idx val="2"/>
          <c:order val="2"/>
          <c:tx>
            <c:strRef>
              <c:f>'развитие воспитанников'!$D$1</c:f>
              <c:strCache>
                <c:ptCount val="1"/>
                <c:pt idx="0">
                  <c:v>ниже возрастной нормы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'развитие воспитанников'!$A$2:$A$11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</c:numCache>
            </c:numRef>
          </c:cat>
          <c:val>
            <c:numRef>
              <c:f>'развитие воспитанников'!$D$2:$D$11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21-4AD7-B1C0-D2E2F29E05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4691456"/>
        <c:axId val="114693248"/>
      </c:barChart>
      <c:catAx>
        <c:axId val="11469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693248"/>
        <c:crosses val="autoZero"/>
        <c:auto val="1"/>
        <c:lblAlgn val="ctr"/>
        <c:lblOffset val="100"/>
        <c:noMultiLvlLbl val="0"/>
      </c:catAx>
      <c:valAx>
        <c:axId val="114693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4691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Аттестация педагогов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педагоги!$A$4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педагоги!$B$3:$D$3</c:f>
              <c:numCache>
                <c:formatCode>General</c:formatCode>
                <c:ptCount val="3"/>
                <c:pt idx="0">
                  <c:v>2020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педагоги!$B$4:$D$4</c:f>
              <c:numCache>
                <c:formatCode>General</c:formatCode>
                <c:ptCount val="3"/>
                <c:pt idx="0">
                  <c:v>11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B4-472C-9910-905D967FFDA0}"/>
            </c:ext>
          </c:extLst>
        </c:ser>
        <c:ser>
          <c:idx val="1"/>
          <c:order val="1"/>
          <c:tx>
            <c:strRef>
              <c:f>педагоги!$A$5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педагоги!$B$3:$D$3</c:f>
              <c:numCache>
                <c:formatCode>General</c:formatCode>
                <c:ptCount val="3"/>
                <c:pt idx="0">
                  <c:v>2020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педагоги!$B$5:$D$5</c:f>
              <c:numCache>
                <c:formatCode>General</c:formatCode>
                <c:ptCount val="3"/>
                <c:pt idx="0">
                  <c:v>9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B4-472C-9910-905D967FFDA0}"/>
            </c:ext>
          </c:extLst>
        </c:ser>
        <c:ser>
          <c:idx val="2"/>
          <c:order val="2"/>
          <c:tx>
            <c:strRef>
              <c:f>педагоги!$A$6</c:f>
              <c:strCache>
                <c:ptCount val="1"/>
                <c:pt idx="0">
                  <c:v>СЗД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педагоги!$B$3:$D$3</c:f>
              <c:numCache>
                <c:formatCode>General</c:formatCode>
                <c:ptCount val="3"/>
                <c:pt idx="0">
                  <c:v>2020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педагоги!$B$6:$D$6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B4-472C-9910-905D967FFDA0}"/>
            </c:ext>
          </c:extLst>
        </c:ser>
        <c:ser>
          <c:idx val="3"/>
          <c:order val="3"/>
          <c:tx>
            <c:strRef>
              <c:f>педагоги!$A$7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педагоги!$B$3:$D$3</c:f>
              <c:numCache>
                <c:formatCode>General</c:formatCode>
                <c:ptCount val="3"/>
                <c:pt idx="0">
                  <c:v>2020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педагоги!$B$7:$D$7</c:f>
              <c:numCache>
                <c:formatCode>General</c:formatCode>
                <c:ptCount val="3"/>
                <c:pt idx="0">
                  <c:v>4</c:v>
                </c:pt>
                <c:pt idx="1">
                  <c:v>10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B4-472C-9910-905D967FFD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4710016"/>
        <c:axId val="114711552"/>
      </c:barChart>
      <c:catAx>
        <c:axId val="11471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711552"/>
        <c:crosses val="autoZero"/>
        <c:auto val="1"/>
        <c:lblAlgn val="ctr"/>
        <c:lblOffset val="100"/>
        <c:noMultiLvlLbl val="0"/>
      </c:catAx>
      <c:valAx>
        <c:axId val="114711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47100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b="1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Образование педагогов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0000FF"/>
            </a:solidFill>
          </c:spPr>
          <c:dPt>
            <c:idx val="1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1-9E01-4207-987F-BB758C43E4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педагоги!$A$29:$A$30</c:f>
              <c:strCache>
                <c:ptCount val="2"/>
                <c:pt idx="0">
                  <c:v>высшее</c:v>
                </c:pt>
                <c:pt idx="1">
                  <c:v>средне-профессиональное</c:v>
                </c:pt>
              </c:strCache>
            </c:strRef>
          </c:cat>
          <c:val>
            <c:numRef>
              <c:f>педагоги!$B$29:$B$30</c:f>
              <c:numCache>
                <c:formatCode>General</c:formatCode>
                <c:ptCount val="2"/>
                <c:pt idx="0">
                  <c:v>18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01-4207-987F-BB758C43E4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Педагогический стаж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FF00FF"/>
            </a:solidFill>
          </c:spPr>
          <c:dPt>
            <c:idx val="0"/>
            <c:bubble3D val="0"/>
            <c:spPr>
              <a:solidFill>
                <a:srgbClr val="0000FF"/>
              </a:solidFill>
            </c:spPr>
            <c:extLst>
              <c:ext xmlns:c16="http://schemas.microsoft.com/office/drawing/2014/chart" uri="{C3380CC4-5D6E-409C-BE32-E72D297353CC}">
                <c16:uniqueId val="{00000001-52D4-4E3F-A4E2-0315A9009A72}"/>
              </c:ext>
            </c:extLst>
          </c:dPt>
          <c:dPt>
            <c:idx val="1"/>
            <c:bubble3D val="0"/>
            <c:spPr>
              <a:solidFill>
                <a:srgbClr val="33CCFF"/>
              </a:solidFill>
            </c:spPr>
            <c:extLst>
              <c:ext xmlns:c16="http://schemas.microsoft.com/office/drawing/2014/chart" uri="{C3380CC4-5D6E-409C-BE32-E72D297353CC}">
                <c16:uniqueId val="{00000003-52D4-4E3F-A4E2-0315A9009A72}"/>
              </c:ext>
            </c:extLst>
          </c:dPt>
          <c:dPt>
            <c:idx val="2"/>
            <c:bubble3D val="0"/>
            <c:spPr>
              <a:solidFill>
                <a:srgbClr val="66FF66"/>
              </a:solidFill>
            </c:spPr>
            <c:extLst>
              <c:ext xmlns:c16="http://schemas.microsoft.com/office/drawing/2014/chart" uri="{C3380CC4-5D6E-409C-BE32-E72D297353CC}">
                <c16:uniqueId val="{00000005-52D4-4E3F-A4E2-0315A9009A72}"/>
              </c:ext>
            </c:extLst>
          </c:dPt>
          <c:dPt>
            <c:idx val="3"/>
            <c:bubble3D val="0"/>
            <c:spPr>
              <a:solidFill>
                <a:srgbClr val="FFFF66"/>
              </a:solidFill>
            </c:spPr>
            <c:extLst>
              <c:ext xmlns:c16="http://schemas.microsoft.com/office/drawing/2014/chart" uri="{C3380CC4-5D6E-409C-BE32-E72D297353CC}">
                <c16:uniqueId val="{00000007-52D4-4E3F-A4E2-0315A9009A72}"/>
              </c:ext>
            </c:extLst>
          </c:dPt>
          <c:dPt>
            <c:idx val="4"/>
            <c:bubble3D val="0"/>
            <c:spPr>
              <a:solidFill>
                <a:srgbClr val="FFCC66"/>
              </a:solidFill>
            </c:spPr>
            <c:extLst>
              <c:ext xmlns:c16="http://schemas.microsoft.com/office/drawing/2014/chart" uri="{C3380CC4-5D6E-409C-BE32-E72D297353CC}">
                <c16:uniqueId val="{00000009-52D4-4E3F-A4E2-0315A9009A72}"/>
              </c:ext>
            </c:extLst>
          </c:dPt>
          <c:dPt>
            <c:idx val="5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B-52D4-4E3F-A4E2-0315A9009A7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педагоги!$A$12:$A$17</c:f>
              <c:strCache>
                <c:ptCount val="6"/>
                <c:pt idx="0">
                  <c:v>до 5 лет</c:v>
                </c:pt>
                <c:pt idx="1">
                  <c:v>от 5 до 10</c:v>
                </c:pt>
                <c:pt idx="2">
                  <c:v>от 10 до 15</c:v>
                </c:pt>
                <c:pt idx="3">
                  <c:v>от 15 до 20</c:v>
                </c:pt>
                <c:pt idx="4">
                  <c:v>от 20 до 25</c:v>
                </c:pt>
                <c:pt idx="5">
                  <c:v>более 25</c:v>
                </c:pt>
              </c:strCache>
            </c:strRef>
          </c:cat>
          <c:val>
            <c:numRef>
              <c:f>педагоги!$B$12:$B$17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5</c:v>
                </c:pt>
                <c:pt idx="4">
                  <c:v>3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2D4-4E3F-A4E2-0315A9009A7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7428</Words>
  <Characters>42342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</dc:creator>
  <cp:lastModifiedBy>Пользователь</cp:lastModifiedBy>
  <cp:revision>2</cp:revision>
  <dcterms:created xsi:type="dcterms:W3CDTF">2024-12-18T04:25:00Z</dcterms:created>
  <dcterms:modified xsi:type="dcterms:W3CDTF">2024-12-18T04:25:00Z</dcterms:modified>
</cp:coreProperties>
</file>